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C4C67" w14:textId="77777777" w:rsidR="00844EDC" w:rsidRPr="000927FE" w:rsidRDefault="00844EDC">
      <w:pPr>
        <w:pStyle w:val="PlainText"/>
        <w:jc w:val="center"/>
        <w:rPr>
          <w:rFonts w:ascii="Times New Roman" w:eastAsia="MS Mincho" w:hAnsi="Times New Roman"/>
          <w:b/>
          <w:bCs/>
          <w:sz w:val="28"/>
          <w:szCs w:val="28"/>
          <w:lang w:val="en-GB"/>
        </w:rPr>
      </w:pPr>
      <w:r w:rsidRPr="000927FE">
        <w:rPr>
          <w:rFonts w:ascii="Times New Roman" w:eastAsia="MS Mincho" w:hAnsi="Times New Roman"/>
          <w:b/>
          <w:bCs/>
          <w:sz w:val="28"/>
          <w:szCs w:val="28"/>
          <w:lang w:val="en-GB"/>
        </w:rPr>
        <w:t>Christopher S. van den Berg</w:t>
      </w:r>
    </w:p>
    <w:p w14:paraId="4C8BF72A" w14:textId="04D486B5" w:rsidR="000B6667" w:rsidRDefault="000B6667" w:rsidP="002009A1">
      <w:pPr>
        <w:jc w:val="center"/>
      </w:pPr>
      <w:r>
        <w:t>Department of Classics</w:t>
      </w:r>
      <w:r w:rsidR="008C4866">
        <w:t>,</w:t>
      </w:r>
      <w:r>
        <w:t xml:space="preserve"> Amherst College</w:t>
      </w:r>
      <w:r>
        <w:br/>
        <w:t>P</w:t>
      </w:r>
      <w:r w:rsidR="00173CE0">
        <w:t>.O. Box 5000, Amherst, MA 01002</w:t>
      </w:r>
      <w:r>
        <w:t>-5000</w:t>
      </w:r>
    </w:p>
    <w:p w14:paraId="3095F621" w14:textId="77777777" w:rsidR="000B6667" w:rsidRDefault="000B6667" w:rsidP="002009A1">
      <w:pPr>
        <w:jc w:val="center"/>
      </w:pPr>
      <w:r>
        <w:t>Phone: 413-542-8126 (office); 603-727-2122 (cell)</w:t>
      </w:r>
    </w:p>
    <w:p w14:paraId="04100ABC" w14:textId="77777777" w:rsidR="00B35336" w:rsidRPr="0003439A" w:rsidRDefault="00DE556F" w:rsidP="002009A1">
      <w:pPr>
        <w:jc w:val="center"/>
        <w:rPr>
          <w:rFonts w:eastAsia="MS Mincho"/>
          <w:lang w:val="en-GB"/>
        </w:rPr>
      </w:pPr>
      <w:hyperlink r:id="rId7" w:history="1">
        <w:r w:rsidR="000B6667" w:rsidRPr="00216F7B">
          <w:rPr>
            <w:rStyle w:val="Hyperlink"/>
            <w:rFonts w:eastAsia="MS Mincho"/>
            <w:lang w:val="en-GB"/>
          </w:rPr>
          <w:t>cvandenberg@amherst.edu</w:t>
        </w:r>
      </w:hyperlink>
    </w:p>
    <w:p w14:paraId="7678915B" w14:textId="77777777" w:rsidR="00471C02" w:rsidRPr="0003439A" w:rsidRDefault="00471C02">
      <w:pPr>
        <w:pStyle w:val="PlainText"/>
        <w:rPr>
          <w:rFonts w:ascii="Times New Roman" w:eastAsia="MS Mincho" w:hAnsi="Times New Roman"/>
          <w:b/>
          <w:bCs/>
          <w:sz w:val="24"/>
          <w:szCs w:val="24"/>
          <w:u w:val="single"/>
        </w:rPr>
      </w:pPr>
    </w:p>
    <w:p w14:paraId="0A6D3FB5" w14:textId="77777777" w:rsidR="00844EDC" w:rsidRPr="0003439A" w:rsidRDefault="00844EDC">
      <w:pPr>
        <w:pStyle w:val="PlainText"/>
        <w:rPr>
          <w:rFonts w:ascii="Times New Roman" w:eastAsia="MS Mincho" w:hAnsi="Times New Roman"/>
          <w:b/>
          <w:bCs/>
          <w:sz w:val="24"/>
          <w:szCs w:val="24"/>
          <w:u w:val="single"/>
        </w:rPr>
      </w:pPr>
      <w:r w:rsidRPr="0003439A">
        <w:rPr>
          <w:rFonts w:ascii="Times New Roman" w:eastAsia="MS Mincho" w:hAnsi="Times New Roman"/>
          <w:b/>
          <w:bCs/>
          <w:sz w:val="24"/>
          <w:szCs w:val="24"/>
          <w:u w:val="single"/>
        </w:rPr>
        <w:t>Education</w:t>
      </w:r>
      <w:r w:rsidR="005660E3" w:rsidRPr="0003439A">
        <w:rPr>
          <w:rFonts w:ascii="Times New Roman" w:eastAsia="MS Mincho" w:hAnsi="Times New Roman"/>
          <w:b/>
          <w:bCs/>
          <w:sz w:val="24"/>
          <w:szCs w:val="24"/>
          <w:u w:val="single"/>
        </w:rPr>
        <w:t xml:space="preserve"> and Employment</w:t>
      </w:r>
    </w:p>
    <w:p w14:paraId="3EC92AE8" w14:textId="26011FA6" w:rsidR="00646FE1" w:rsidRDefault="00646FE1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2021-Present</w:t>
      </w:r>
      <w:r>
        <w:rPr>
          <w:rFonts w:ascii="Times New Roman" w:eastAsia="MS Mincho" w:hAnsi="Times New Roman"/>
          <w:sz w:val="24"/>
          <w:szCs w:val="24"/>
        </w:rPr>
        <w:tab/>
      </w:r>
      <w:proofErr w:type="spellStart"/>
      <w:r w:rsidRPr="00646FE1">
        <w:rPr>
          <w:rFonts w:ascii="Times New Roman" w:eastAsia="MS Mincho" w:hAnsi="Times New Roman"/>
          <w:sz w:val="24"/>
          <w:szCs w:val="24"/>
        </w:rPr>
        <w:t>Aliki</w:t>
      </w:r>
      <w:proofErr w:type="spellEnd"/>
      <w:r w:rsidRPr="00646FE1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646FE1">
        <w:rPr>
          <w:rFonts w:ascii="Times New Roman" w:eastAsia="MS Mincho" w:hAnsi="Times New Roman"/>
          <w:sz w:val="24"/>
          <w:szCs w:val="24"/>
        </w:rPr>
        <w:t>Perroti</w:t>
      </w:r>
      <w:proofErr w:type="spellEnd"/>
      <w:r w:rsidRPr="00646FE1">
        <w:rPr>
          <w:rFonts w:ascii="Times New Roman" w:eastAsia="MS Mincho" w:hAnsi="Times New Roman"/>
          <w:sz w:val="24"/>
          <w:szCs w:val="24"/>
        </w:rPr>
        <w:t xml:space="preserve"> and Seth Frank </w:t>
      </w:r>
      <w:r>
        <w:rPr>
          <w:rFonts w:ascii="Times New Roman" w:eastAsia="MS Mincho" w:hAnsi="Times New Roman"/>
          <w:sz w:val="24"/>
          <w:szCs w:val="24"/>
        </w:rPr>
        <w:t>’</w:t>
      </w:r>
      <w:r w:rsidRPr="00646FE1">
        <w:rPr>
          <w:rFonts w:ascii="Times New Roman" w:eastAsia="MS Mincho" w:hAnsi="Times New Roman"/>
          <w:sz w:val="24"/>
          <w:szCs w:val="24"/>
        </w:rPr>
        <w:t>55 Professor</w:t>
      </w:r>
      <w:r>
        <w:rPr>
          <w:rFonts w:ascii="Times New Roman" w:eastAsia="MS Mincho" w:hAnsi="Times New Roman"/>
          <w:sz w:val="24"/>
          <w:szCs w:val="24"/>
        </w:rPr>
        <w:t xml:space="preserve"> in Classical Studies</w:t>
      </w:r>
      <w:r w:rsidR="00D02293">
        <w:rPr>
          <w:rFonts w:ascii="Times New Roman" w:eastAsia="MS Mincho" w:hAnsi="Times New Roman"/>
          <w:sz w:val="24"/>
          <w:szCs w:val="24"/>
        </w:rPr>
        <w:t xml:space="preserve"> (Classics Chair</w:t>
      </w:r>
      <w:r w:rsidR="00FC62D1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2021-2024)</w:t>
      </w:r>
      <w:r w:rsidR="00C745EF">
        <w:rPr>
          <w:rFonts w:ascii="Times New Roman" w:eastAsia="MS Mincho" w:hAnsi="Times New Roman"/>
          <w:sz w:val="24"/>
          <w:szCs w:val="24"/>
        </w:rPr>
        <w:t>.</w:t>
      </w:r>
    </w:p>
    <w:p w14:paraId="1C31A8BF" w14:textId="2CB079F6" w:rsidR="002D11B1" w:rsidRDefault="002D11B1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2016-</w:t>
      </w:r>
      <w:r w:rsidR="00646FE1">
        <w:rPr>
          <w:rFonts w:ascii="Times New Roman" w:eastAsia="MS Mincho" w:hAnsi="Times New Roman"/>
          <w:sz w:val="24"/>
          <w:szCs w:val="24"/>
        </w:rPr>
        <w:t>2021</w:t>
      </w:r>
      <w:r>
        <w:rPr>
          <w:rFonts w:ascii="Times New Roman" w:eastAsia="MS Mincho" w:hAnsi="Times New Roman"/>
          <w:sz w:val="24"/>
          <w:szCs w:val="24"/>
        </w:rPr>
        <w:tab/>
        <w:t>Associate Professor, Classics, Amherst College</w:t>
      </w:r>
      <w:r w:rsidR="006503A8">
        <w:rPr>
          <w:rFonts w:ascii="Times New Roman" w:eastAsia="MS Mincho" w:hAnsi="Times New Roman"/>
          <w:sz w:val="24"/>
          <w:szCs w:val="24"/>
        </w:rPr>
        <w:t xml:space="preserve"> (</w:t>
      </w:r>
      <w:r w:rsidR="00D02293">
        <w:rPr>
          <w:rFonts w:ascii="Times New Roman" w:eastAsia="MS Mincho" w:hAnsi="Times New Roman"/>
          <w:sz w:val="24"/>
          <w:szCs w:val="24"/>
        </w:rPr>
        <w:t>Classics Chair</w:t>
      </w:r>
      <w:r>
        <w:rPr>
          <w:rFonts w:ascii="Times New Roman" w:eastAsia="MS Mincho" w:hAnsi="Times New Roman"/>
          <w:sz w:val="24"/>
          <w:szCs w:val="24"/>
        </w:rPr>
        <w:t xml:space="preserve"> 2016-2017</w:t>
      </w:r>
      <w:r w:rsidR="006503A8">
        <w:rPr>
          <w:rFonts w:ascii="Times New Roman" w:eastAsia="MS Mincho" w:hAnsi="Times New Roman"/>
          <w:sz w:val="24"/>
          <w:szCs w:val="24"/>
        </w:rPr>
        <w:t>)</w:t>
      </w:r>
      <w:r w:rsidR="00837D8B">
        <w:rPr>
          <w:rFonts w:ascii="Times New Roman" w:eastAsia="MS Mincho" w:hAnsi="Times New Roman"/>
          <w:sz w:val="24"/>
          <w:szCs w:val="24"/>
        </w:rPr>
        <w:t>.</w:t>
      </w:r>
    </w:p>
    <w:p w14:paraId="38235E63" w14:textId="77777777" w:rsidR="002F2481" w:rsidRDefault="002F2481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201</w:t>
      </w:r>
      <w:r w:rsidR="002D11B1">
        <w:rPr>
          <w:rFonts w:ascii="Times New Roman" w:eastAsia="MS Mincho" w:hAnsi="Times New Roman"/>
          <w:sz w:val="24"/>
          <w:szCs w:val="24"/>
        </w:rPr>
        <w:t>0-2016</w:t>
      </w:r>
      <w:r w:rsidR="003C6862">
        <w:rPr>
          <w:rFonts w:ascii="Times New Roman" w:eastAsia="MS Mincho" w:hAnsi="Times New Roman"/>
          <w:sz w:val="24"/>
          <w:szCs w:val="24"/>
        </w:rPr>
        <w:tab/>
        <w:t>Assistant Professor,</w:t>
      </w:r>
      <w:r w:rsidR="002D11B1">
        <w:rPr>
          <w:rFonts w:ascii="Times New Roman" w:eastAsia="MS Mincho" w:hAnsi="Times New Roman"/>
          <w:sz w:val="24"/>
          <w:szCs w:val="24"/>
        </w:rPr>
        <w:t xml:space="preserve"> Classics, Amherst College</w:t>
      </w:r>
      <w:r w:rsidR="00837D8B">
        <w:rPr>
          <w:rFonts w:ascii="Times New Roman" w:eastAsia="MS Mincho" w:hAnsi="Times New Roman"/>
          <w:sz w:val="24"/>
          <w:szCs w:val="24"/>
        </w:rPr>
        <w:t>.</w:t>
      </w:r>
    </w:p>
    <w:p w14:paraId="3FE8BBE1" w14:textId="77777777" w:rsidR="00283FA6" w:rsidRDefault="002F2481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2008-2010</w:t>
      </w:r>
      <w:r w:rsidR="00283FA6">
        <w:rPr>
          <w:rFonts w:ascii="Times New Roman" w:eastAsia="MS Mincho" w:hAnsi="Times New Roman"/>
          <w:sz w:val="24"/>
          <w:szCs w:val="24"/>
        </w:rPr>
        <w:tab/>
        <w:t>Assistant Profe</w:t>
      </w:r>
      <w:r w:rsidR="003C6862">
        <w:rPr>
          <w:rFonts w:ascii="Times New Roman" w:eastAsia="MS Mincho" w:hAnsi="Times New Roman"/>
          <w:sz w:val="24"/>
          <w:szCs w:val="24"/>
        </w:rPr>
        <w:t>ssor,</w:t>
      </w:r>
      <w:r w:rsidR="00283FA6">
        <w:rPr>
          <w:rFonts w:ascii="Times New Roman" w:eastAsia="MS Mincho" w:hAnsi="Times New Roman"/>
          <w:sz w:val="24"/>
          <w:szCs w:val="24"/>
        </w:rPr>
        <w:t xml:space="preserve"> Classics, University of Arizona</w:t>
      </w:r>
      <w:r w:rsidR="0067599F">
        <w:rPr>
          <w:rFonts w:ascii="Times New Roman" w:eastAsia="MS Mincho" w:hAnsi="Times New Roman"/>
          <w:sz w:val="24"/>
          <w:szCs w:val="24"/>
        </w:rPr>
        <w:t>.</w:t>
      </w:r>
    </w:p>
    <w:p w14:paraId="5E7C7E41" w14:textId="77777777" w:rsidR="006C4CEF" w:rsidRDefault="00311D13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2007-2008</w:t>
      </w:r>
      <w:r>
        <w:rPr>
          <w:rFonts w:ascii="Times New Roman" w:eastAsia="MS Mincho" w:hAnsi="Times New Roman"/>
          <w:sz w:val="24"/>
          <w:szCs w:val="24"/>
        </w:rPr>
        <w:tab/>
      </w:r>
      <w:r w:rsidR="00987390">
        <w:rPr>
          <w:rFonts w:ascii="Times New Roman" w:eastAsia="MS Mincho" w:hAnsi="Times New Roman"/>
          <w:sz w:val="24"/>
          <w:szCs w:val="24"/>
        </w:rPr>
        <w:t>Lecturer,</w:t>
      </w:r>
      <w:r w:rsidR="00320CE4">
        <w:rPr>
          <w:rFonts w:ascii="Times New Roman" w:eastAsia="MS Mincho" w:hAnsi="Times New Roman"/>
          <w:sz w:val="24"/>
          <w:szCs w:val="24"/>
        </w:rPr>
        <w:t xml:space="preserve"> Classics,</w:t>
      </w:r>
      <w:r w:rsidR="00987390">
        <w:rPr>
          <w:rFonts w:ascii="Times New Roman" w:eastAsia="MS Mincho" w:hAnsi="Times New Roman"/>
          <w:sz w:val="24"/>
          <w:szCs w:val="24"/>
        </w:rPr>
        <w:t xml:space="preserve"> </w:t>
      </w:r>
      <w:r w:rsidR="006C4CEF">
        <w:rPr>
          <w:rFonts w:ascii="Times New Roman" w:eastAsia="MS Mincho" w:hAnsi="Times New Roman"/>
          <w:sz w:val="24"/>
          <w:szCs w:val="24"/>
        </w:rPr>
        <w:t>Dartmouth College</w:t>
      </w:r>
      <w:r w:rsidR="0067599F">
        <w:rPr>
          <w:rFonts w:ascii="Times New Roman" w:eastAsia="MS Mincho" w:hAnsi="Times New Roman"/>
          <w:sz w:val="24"/>
          <w:szCs w:val="24"/>
        </w:rPr>
        <w:t>.</w:t>
      </w:r>
    </w:p>
    <w:p w14:paraId="69046372" w14:textId="77777777" w:rsidR="0003439A" w:rsidRDefault="0029546E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03439A">
        <w:rPr>
          <w:rFonts w:ascii="Times New Roman" w:eastAsia="MS Mincho" w:hAnsi="Times New Roman"/>
          <w:sz w:val="24"/>
          <w:szCs w:val="24"/>
        </w:rPr>
        <w:t>2006-2007</w:t>
      </w:r>
      <w:r w:rsidRPr="0003439A">
        <w:rPr>
          <w:rFonts w:ascii="Times New Roman" w:eastAsia="MS Mincho" w:hAnsi="Times New Roman"/>
          <w:sz w:val="24"/>
          <w:szCs w:val="24"/>
        </w:rPr>
        <w:tab/>
        <w:t>American Philological Association</w:t>
      </w:r>
      <w:r w:rsidR="00140EE4">
        <w:rPr>
          <w:rFonts w:ascii="Times New Roman" w:eastAsia="MS Mincho" w:hAnsi="Times New Roman"/>
          <w:sz w:val="24"/>
          <w:szCs w:val="24"/>
        </w:rPr>
        <w:t xml:space="preserve"> (APA)/</w:t>
      </w:r>
      <w:r w:rsidR="00320CE4">
        <w:rPr>
          <w:rFonts w:ascii="Times New Roman" w:eastAsia="MS Mincho" w:hAnsi="Times New Roman"/>
          <w:sz w:val="24"/>
          <w:szCs w:val="24"/>
        </w:rPr>
        <w:t xml:space="preserve">NEH </w:t>
      </w:r>
      <w:r w:rsidR="00B50563">
        <w:rPr>
          <w:rFonts w:ascii="Times New Roman" w:eastAsia="MS Mincho" w:hAnsi="Times New Roman"/>
          <w:sz w:val="24"/>
          <w:szCs w:val="24"/>
        </w:rPr>
        <w:t>Post-Doctoral</w:t>
      </w:r>
      <w:r w:rsidRPr="0003439A">
        <w:rPr>
          <w:rFonts w:ascii="Times New Roman" w:eastAsia="MS Mincho" w:hAnsi="Times New Roman"/>
          <w:sz w:val="24"/>
          <w:szCs w:val="24"/>
        </w:rPr>
        <w:t xml:space="preserve"> Fellow at the Thesaurus</w:t>
      </w:r>
    </w:p>
    <w:p w14:paraId="6867F277" w14:textId="77777777" w:rsidR="0029546E" w:rsidRPr="0003439A" w:rsidRDefault="002645EF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 w:rsidR="0003439A">
        <w:rPr>
          <w:rFonts w:ascii="Times New Roman" w:eastAsia="MS Mincho" w:hAnsi="Times New Roman"/>
          <w:sz w:val="24"/>
          <w:szCs w:val="24"/>
        </w:rPr>
        <w:t xml:space="preserve">Linguae </w:t>
      </w:r>
      <w:proofErr w:type="spellStart"/>
      <w:r w:rsidR="0029546E" w:rsidRPr="0003439A">
        <w:rPr>
          <w:rFonts w:ascii="Times New Roman" w:eastAsia="MS Mincho" w:hAnsi="Times New Roman"/>
          <w:sz w:val="24"/>
          <w:szCs w:val="24"/>
        </w:rPr>
        <w:t>Latinae</w:t>
      </w:r>
      <w:proofErr w:type="spellEnd"/>
      <w:r w:rsidR="00140EE4">
        <w:rPr>
          <w:rFonts w:ascii="Times New Roman" w:eastAsia="MS Mincho" w:hAnsi="Times New Roman"/>
          <w:sz w:val="24"/>
          <w:szCs w:val="24"/>
        </w:rPr>
        <w:t xml:space="preserve"> (TLL)</w:t>
      </w:r>
      <w:r w:rsidR="0029546E" w:rsidRPr="0003439A">
        <w:rPr>
          <w:rFonts w:ascii="Times New Roman" w:eastAsia="MS Mincho" w:hAnsi="Times New Roman"/>
          <w:sz w:val="24"/>
          <w:szCs w:val="24"/>
        </w:rPr>
        <w:t>, Bavarian Acade</w:t>
      </w:r>
      <w:r w:rsidR="003F341C" w:rsidRPr="0003439A">
        <w:rPr>
          <w:rFonts w:ascii="Times New Roman" w:eastAsia="MS Mincho" w:hAnsi="Times New Roman"/>
          <w:sz w:val="24"/>
          <w:szCs w:val="24"/>
        </w:rPr>
        <w:t>my of Sciences, Munich, Germany</w:t>
      </w:r>
      <w:r w:rsidR="0067599F">
        <w:rPr>
          <w:rFonts w:ascii="Times New Roman" w:eastAsia="MS Mincho" w:hAnsi="Times New Roman"/>
          <w:sz w:val="24"/>
          <w:szCs w:val="24"/>
        </w:rPr>
        <w:t>.</w:t>
      </w:r>
    </w:p>
    <w:p w14:paraId="76CDA834" w14:textId="77777777" w:rsidR="00124FED" w:rsidRPr="0003439A" w:rsidRDefault="00927A11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03439A">
        <w:rPr>
          <w:rFonts w:ascii="Times New Roman" w:eastAsia="MS Mincho" w:hAnsi="Times New Roman"/>
          <w:sz w:val="24"/>
          <w:szCs w:val="24"/>
        </w:rPr>
        <w:t>2006</w:t>
      </w:r>
      <w:r w:rsidR="003A701B">
        <w:rPr>
          <w:rFonts w:ascii="Times New Roman" w:eastAsia="MS Mincho" w:hAnsi="Times New Roman"/>
          <w:sz w:val="24"/>
          <w:szCs w:val="24"/>
        </w:rPr>
        <w:tab/>
      </w:r>
      <w:r w:rsidRPr="0003439A">
        <w:rPr>
          <w:rFonts w:ascii="Times New Roman" w:eastAsia="MS Mincho" w:hAnsi="Times New Roman"/>
          <w:sz w:val="24"/>
          <w:szCs w:val="24"/>
        </w:rPr>
        <w:tab/>
        <w:t xml:space="preserve">Yale University, Joint Program in Classics </w:t>
      </w:r>
      <w:r w:rsidR="00C1292A" w:rsidRPr="0003439A">
        <w:rPr>
          <w:rFonts w:ascii="Times New Roman" w:eastAsia="MS Mincho" w:hAnsi="Times New Roman"/>
          <w:sz w:val="24"/>
          <w:szCs w:val="24"/>
        </w:rPr>
        <w:t>and Comparative Literature,</w:t>
      </w:r>
      <w:r w:rsidRPr="0003439A">
        <w:rPr>
          <w:rFonts w:ascii="Times New Roman" w:eastAsia="MS Mincho" w:hAnsi="Times New Roman"/>
          <w:sz w:val="24"/>
          <w:szCs w:val="24"/>
        </w:rPr>
        <w:t xml:space="preserve"> PhD.</w:t>
      </w:r>
    </w:p>
    <w:p w14:paraId="4ABABF16" w14:textId="77777777" w:rsidR="00A64D51" w:rsidRPr="0003439A" w:rsidRDefault="00A64D51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03439A">
        <w:rPr>
          <w:rFonts w:ascii="Times New Roman" w:eastAsia="MS Mincho" w:hAnsi="Times New Roman"/>
          <w:sz w:val="24"/>
          <w:szCs w:val="24"/>
        </w:rPr>
        <w:t>1996-1999</w:t>
      </w:r>
      <w:r w:rsidRPr="0003439A">
        <w:rPr>
          <w:rFonts w:ascii="Times New Roman" w:eastAsia="MS Mincho" w:hAnsi="Times New Roman"/>
          <w:sz w:val="24"/>
          <w:szCs w:val="24"/>
        </w:rPr>
        <w:tab/>
        <w:t xml:space="preserve">Senior Programmer/Analyst and System Administrator, </w:t>
      </w:r>
      <w:smartTag w:uri="urn:schemas-microsoft-com:office:smarttags" w:element="place">
        <w:smartTag w:uri="urn:schemas-microsoft-com:office:smarttags" w:element="PlaceType">
          <w:r w:rsidRPr="0003439A">
            <w:rPr>
              <w:rFonts w:ascii="Times New Roman" w:eastAsia="MS Mincho" w:hAnsi="Times New Roman"/>
              <w:sz w:val="24"/>
              <w:szCs w:val="24"/>
            </w:rPr>
            <w:t>University</w:t>
          </w:r>
        </w:smartTag>
        <w:r w:rsidRPr="0003439A">
          <w:rPr>
            <w:rFonts w:ascii="Times New Roman" w:eastAsia="MS Mincho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03439A">
            <w:rPr>
              <w:rFonts w:ascii="Times New Roman" w:eastAsia="MS Mincho" w:hAnsi="Times New Roman"/>
              <w:sz w:val="24"/>
              <w:szCs w:val="24"/>
            </w:rPr>
            <w:t>California</w:t>
          </w:r>
        </w:smartTag>
      </w:smartTag>
      <w:r w:rsidRPr="0003439A">
        <w:rPr>
          <w:rFonts w:ascii="Times New Roman" w:eastAsia="MS Mincho" w:hAnsi="Times New Roman"/>
          <w:sz w:val="24"/>
          <w:szCs w:val="24"/>
        </w:rPr>
        <w:t xml:space="preserve"> at</w:t>
      </w:r>
    </w:p>
    <w:p w14:paraId="794193EB" w14:textId="77777777" w:rsidR="00A64D51" w:rsidRPr="0003439A" w:rsidRDefault="00A64D51" w:rsidP="00A64D51">
      <w:pPr>
        <w:pStyle w:val="PlainText"/>
        <w:ind w:left="720" w:firstLine="720"/>
        <w:rPr>
          <w:rFonts w:ascii="Times New Roman" w:eastAsia="MS Mincho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03439A">
            <w:rPr>
              <w:rFonts w:ascii="Times New Roman" w:eastAsia="MS Mincho" w:hAnsi="Times New Roman"/>
              <w:sz w:val="24"/>
              <w:szCs w:val="24"/>
            </w:rPr>
            <w:t>Berkeley</w:t>
          </w:r>
        </w:smartTag>
      </w:smartTag>
      <w:r w:rsidRPr="0003439A">
        <w:rPr>
          <w:rFonts w:ascii="Times New Roman" w:eastAsia="MS Mincho" w:hAnsi="Times New Roman"/>
          <w:sz w:val="24"/>
          <w:szCs w:val="24"/>
        </w:rPr>
        <w:t>, Communication and Network Services.</w:t>
      </w:r>
    </w:p>
    <w:p w14:paraId="63D491E9" w14:textId="77777777" w:rsidR="00844EDC" w:rsidRPr="0003439A" w:rsidRDefault="00927A11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03439A">
        <w:rPr>
          <w:rFonts w:ascii="Times New Roman" w:eastAsia="MS Mincho" w:hAnsi="Times New Roman"/>
          <w:sz w:val="24"/>
          <w:szCs w:val="24"/>
        </w:rPr>
        <w:t>1996</w:t>
      </w:r>
      <w:r w:rsidRPr="0003439A">
        <w:rPr>
          <w:rFonts w:ascii="Times New Roman" w:eastAsia="MS Mincho" w:hAnsi="Times New Roman"/>
          <w:sz w:val="24"/>
          <w:szCs w:val="24"/>
        </w:rPr>
        <w:tab/>
      </w:r>
      <w:r w:rsidR="003A701B">
        <w:rPr>
          <w:rFonts w:ascii="Times New Roman" w:eastAsia="MS Mincho" w:hAnsi="Times New Roman"/>
          <w:sz w:val="24"/>
          <w:szCs w:val="24"/>
        </w:rPr>
        <w:tab/>
      </w:r>
      <w:r w:rsidR="00B331AD" w:rsidRPr="0003439A">
        <w:rPr>
          <w:rFonts w:ascii="Times New Roman" w:eastAsia="MS Mincho" w:hAnsi="Times New Roman"/>
          <w:sz w:val="24"/>
          <w:szCs w:val="24"/>
        </w:rPr>
        <w:t xml:space="preserve">University of California at Berkeley, </w:t>
      </w:r>
      <w:r w:rsidR="00F647F8">
        <w:rPr>
          <w:rFonts w:ascii="Times New Roman" w:eastAsia="MS Mincho" w:hAnsi="Times New Roman"/>
          <w:sz w:val="24"/>
          <w:szCs w:val="24"/>
        </w:rPr>
        <w:t xml:space="preserve">Comparative Literature, </w:t>
      </w:r>
      <w:r w:rsidR="00F647F8" w:rsidRPr="0003439A">
        <w:rPr>
          <w:rFonts w:ascii="Times New Roman" w:eastAsia="MS Mincho" w:hAnsi="Times New Roman"/>
          <w:sz w:val="24"/>
          <w:szCs w:val="24"/>
        </w:rPr>
        <w:t>B.A.</w:t>
      </w:r>
    </w:p>
    <w:p w14:paraId="6CEE7514" w14:textId="77777777" w:rsidR="00471C02" w:rsidRPr="0003439A" w:rsidRDefault="00471C02" w:rsidP="008D7A10">
      <w:pPr>
        <w:pStyle w:val="PlainText"/>
        <w:rPr>
          <w:rFonts w:ascii="Times New Roman" w:eastAsia="MS Mincho" w:hAnsi="Times New Roman"/>
          <w:b/>
          <w:bCs/>
          <w:sz w:val="24"/>
          <w:szCs w:val="24"/>
          <w:u w:val="single"/>
        </w:rPr>
      </w:pPr>
    </w:p>
    <w:p w14:paraId="130E6D84" w14:textId="77777777" w:rsidR="00514F0A" w:rsidRPr="00020A89" w:rsidRDefault="00020CBF" w:rsidP="008D7A10">
      <w:pPr>
        <w:pStyle w:val="PlainText"/>
        <w:rPr>
          <w:rFonts w:ascii="Times New Roman" w:eastAsia="MS Mincho" w:hAnsi="Times New Roman"/>
          <w:sz w:val="24"/>
          <w:szCs w:val="24"/>
          <w:lang w:val="it-IT"/>
        </w:rPr>
      </w:pPr>
      <w:r w:rsidRPr="0003439A">
        <w:rPr>
          <w:rFonts w:ascii="Times New Roman" w:eastAsia="MS Mincho" w:hAnsi="Times New Roman"/>
          <w:b/>
          <w:bCs/>
          <w:sz w:val="24"/>
          <w:szCs w:val="24"/>
          <w:u w:val="single"/>
        </w:rPr>
        <w:t>Awards,</w:t>
      </w:r>
      <w:r w:rsidR="008D7A10" w:rsidRPr="0003439A">
        <w:rPr>
          <w:rFonts w:ascii="Times New Roman" w:eastAsia="MS Mincho" w:hAnsi="Times New Roman"/>
          <w:b/>
          <w:bCs/>
          <w:sz w:val="24"/>
          <w:szCs w:val="24"/>
          <w:u w:val="single"/>
        </w:rPr>
        <w:t xml:space="preserve"> Fellowships</w:t>
      </w:r>
      <w:r w:rsidRPr="0003439A">
        <w:rPr>
          <w:rFonts w:ascii="Times New Roman" w:eastAsia="MS Mincho" w:hAnsi="Times New Roman"/>
          <w:b/>
          <w:bCs/>
          <w:sz w:val="24"/>
          <w:szCs w:val="24"/>
          <w:u w:val="single"/>
        </w:rPr>
        <w:t>, and Grants</w:t>
      </w:r>
    </w:p>
    <w:p w14:paraId="2B8C0E23" w14:textId="77777777" w:rsidR="00EC663D" w:rsidRPr="00AF70D0" w:rsidRDefault="00EC663D" w:rsidP="008D7A10">
      <w:pPr>
        <w:pStyle w:val="PlainText"/>
        <w:rPr>
          <w:rFonts w:ascii="Times New Roman" w:eastAsia="MS Mincho" w:hAnsi="Times New Roman"/>
          <w:b/>
          <w:sz w:val="24"/>
          <w:szCs w:val="24"/>
        </w:rPr>
      </w:pPr>
      <w:r w:rsidRPr="00AF70D0">
        <w:rPr>
          <w:rFonts w:ascii="Times New Roman" w:eastAsia="MS Mincho" w:hAnsi="Times New Roman"/>
          <w:b/>
          <w:sz w:val="24"/>
          <w:szCs w:val="24"/>
        </w:rPr>
        <w:t>Year-Long</w:t>
      </w:r>
      <w:r w:rsidR="00387533" w:rsidRPr="00AF70D0">
        <w:rPr>
          <w:rFonts w:ascii="Times New Roman" w:eastAsia="MS Mincho" w:hAnsi="Times New Roman"/>
          <w:b/>
          <w:sz w:val="24"/>
          <w:szCs w:val="24"/>
        </w:rPr>
        <w:t>:</w:t>
      </w:r>
    </w:p>
    <w:p w14:paraId="37071C7F" w14:textId="0C3F9DAA" w:rsidR="0054560C" w:rsidRDefault="0054560C" w:rsidP="008D7A10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2020-2021</w:t>
      </w:r>
      <w:r>
        <w:rPr>
          <w:rFonts w:ascii="Times New Roman" w:eastAsia="MS Mincho" w:hAnsi="Times New Roman"/>
          <w:sz w:val="24"/>
          <w:szCs w:val="24"/>
        </w:rPr>
        <w:tab/>
        <w:t>ACLS Burkhardt Fellowship</w:t>
      </w:r>
      <w:r w:rsidR="005E4E7D">
        <w:rPr>
          <w:rFonts w:ascii="Times New Roman" w:eastAsia="MS Mincho" w:hAnsi="Times New Roman"/>
          <w:sz w:val="24"/>
          <w:szCs w:val="24"/>
        </w:rPr>
        <w:t xml:space="preserve"> for Tenured Scholars</w:t>
      </w:r>
      <w:r w:rsidR="007B33E3"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z w:val="24"/>
          <w:szCs w:val="24"/>
        </w:rPr>
        <w:t>Princeton University</w:t>
      </w:r>
      <w:r w:rsidR="00FE52CE">
        <w:rPr>
          <w:rFonts w:ascii="Times New Roman" w:eastAsia="MS Mincho" w:hAnsi="Times New Roman"/>
          <w:sz w:val="24"/>
          <w:szCs w:val="24"/>
        </w:rPr>
        <w:t>.</w:t>
      </w:r>
    </w:p>
    <w:p w14:paraId="26DD0E6D" w14:textId="77777777" w:rsidR="00924688" w:rsidRDefault="00924688" w:rsidP="008D7A10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2019-2020</w:t>
      </w:r>
      <w:r>
        <w:rPr>
          <w:rFonts w:ascii="Times New Roman" w:eastAsia="MS Mincho" w:hAnsi="Times New Roman"/>
          <w:sz w:val="24"/>
          <w:szCs w:val="24"/>
        </w:rPr>
        <w:tab/>
        <w:t>Fellow of the American Academy in Rome</w:t>
      </w:r>
      <w:r w:rsidR="00CC43C9">
        <w:rPr>
          <w:rFonts w:ascii="Times New Roman" w:eastAsia="MS Mincho" w:hAnsi="Times New Roman"/>
          <w:sz w:val="24"/>
          <w:szCs w:val="24"/>
        </w:rPr>
        <w:t xml:space="preserve"> (Rome Prize)</w:t>
      </w:r>
      <w:r>
        <w:rPr>
          <w:rFonts w:ascii="Times New Roman" w:eastAsia="MS Mincho" w:hAnsi="Times New Roman"/>
          <w:sz w:val="24"/>
          <w:szCs w:val="24"/>
        </w:rPr>
        <w:t>.</w:t>
      </w:r>
    </w:p>
    <w:p w14:paraId="097F40B8" w14:textId="47F9699D" w:rsidR="008D7A10" w:rsidRPr="0003439A" w:rsidRDefault="008D7A10" w:rsidP="008D7A10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03439A">
        <w:rPr>
          <w:rFonts w:ascii="Times New Roman" w:eastAsia="MS Mincho" w:hAnsi="Times New Roman"/>
          <w:sz w:val="24"/>
          <w:szCs w:val="24"/>
        </w:rPr>
        <w:t>2006-2007</w:t>
      </w:r>
      <w:r w:rsidRPr="0003439A">
        <w:rPr>
          <w:rFonts w:ascii="Times New Roman" w:eastAsia="MS Mincho" w:hAnsi="Times New Roman"/>
          <w:sz w:val="24"/>
          <w:szCs w:val="24"/>
        </w:rPr>
        <w:tab/>
        <w:t xml:space="preserve">NEH/APA </w:t>
      </w:r>
      <w:r w:rsidR="00DB0721" w:rsidRPr="0003439A">
        <w:rPr>
          <w:rFonts w:ascii="Times New Roman" w:eastAsia="MS Mincho" w:hAnsi="Times New Roman"/>
          <w:sz w:val="24"/>
          <w:szCs w:val="24"/>
        </w:rPr>
        <w:t xml:space="preserve">Postdoctoral </w:t>
      </w:r>
      <w:r w:rsidRPr="0003439A">
        <w:rPr>
          <w:rFonts w:ascii="Times New Roman" w:eastAsia="MS Mincho" w:hAnsi="Times New Roman"/>
          <w:sz w:val="24"/>
          <w:szCs w:val="24"/>
        </w:rPr>
        <w:t>Fellowship a</w:t>
      </w:r>
      <w:r w:rsidR="000047DC" w:rsidRPr="0003439A">
        <w:rPr>
          <w:rFonts w:ascii="Times New Roman" w:eastAsia="MS Mincho" w:hAnsi="Times New Roman"/>
          <w:sz w:val="24"/>
          <w:szCs w:val="24"/>
        </w:rPr>
        <w:t xml:space="preserve">t the Thesaurus Linguae </w:t>
      </w:r>
      <w:proofErr w:type="spellStart"/>
      <w:r w:rsidR="000047DC" w:rsidRPr="0003439A">
        <w:rPr>
          <w:rFonts w:ascii="Times New Roman" w:eastAsia="MS Mincho" w:hAnsi="Times New Roman"/>
          <w:sz w:val="24"/>
          <w:szCs w:val="24"/>
        </w:rPr>
        <w:t>Latinae</w:t>
      </w:r>
      <w:proofErr w:type="spellEnd"/>
      <w:r w:rsidR="007B33E3">
        <w:rPr>
          <w:rFonts w:ascii="Times New Roman" w:eastAsia="MS Mincho" w:hAnsi="Times New Roman"/>
          <w:sz w:val="24"/>
          <w:szCs w:val="24"/>
        </w:rPr>
        <w:t xml:space="preserve">, </w:t>
      </w:r>
      <w:r w:rsidR="000047DC" w:rsidRPr="0003439A">
        <w:rPr>
          <w:rFonts w:ascii="Times New Roman" w:eastAsia="MS Mincho" w:hAnsi="Times New Roman"/>
          <w:sz w:val="24"/>
          <w:szCs w:val="24"/>
        </w:rPr>
        <w:t>Munich.</w:t>
      </w:r>
    </w:p>
    <w:p w14:paraId="71E29381" w14:textId="77777777" w:rsidR="008D7A10" w:rsidRPr="0003439A" w:rsidRDefault="008D7A10" w:rsidP="008D7A10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03439A">
        <w:rPr>
          <w:rFonts w:ascii="Times New Roman" w:eastAsia="MS Mincho" w:hAnsi="Times New Roman"/>
          <w:sz w:val="24"/>
          <w:szCs w:val="24"/>
        </w:rPr>
        <w:t>2000-2005</w:t>
      </w:r>
      <w:r w:rsidRPr="0003439A">
        <w:rPr>
          <w:rFonts w:ascii="Times New Roman" w:eastAsia="MS Mincho" w:hAnsi="Times New Roman"/>
          <w:sz w:val="24"/>
          <w:szCs w:val="24"/>
        </w:rPr>
        <w:tab/>
        <w:t>Richard J. Franke Interdisciplinary Fellow in the Humanities, Yale University.</w:t>
      </w:r>
    </w:p>
    <w:p w14:paraId="1C41B2B4" w14:textId="77777777" w:rsidR="008D7A10" w:rsidRPr="0003439A" w:rsidRDefault="008D7A10" w:rsidP="008D7A10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03439A">
        <w:rPr>
          <w:rFonts w:ascii="Times New Roman" w:eastAsia="MS Mincho" w:hAnsi="Times New Roman"/>
          <w:sz w:val="24"/>
          <w:szCs w:val="24"/>
        </w:rPr>
        <w:t>2004-2005</w:t>
      </w:r>
      <w:r w:rsidRPr="0003439A">
        <w:rPr>
          <w:rFonts w:ascii="Times New Roman" w:eastAsia="MS Mincho" w:hAnsi="Times New Roman"/>
          <w:sz w:val="24"/>
          <w:szCs w:val="24"/>
        </w:rPr>
        <w:tab/>
      </w:r>
      <w:bookmarkStart w:id="0" w:name="OLE_LINK7"/>
      <w:bookmarkStart w:id="1" w:name="OLE_LINK8"/>
      <w:r w:rsidRPr="0003439A">
        <w:rPr>
          <w:rFonts w:ascii="Times New Roman" w:eastAsia="MS Mincho" w:hAnsi="Times New Roman"/>
          <w:sz w:val="24"/>
          <w:szCs w:val="24"/>
        </w:rPr>
        <w:t xml:space="preserve">Robert M. </w:t>
      </w:r>
      <w:proofErr w:type="spellStart"/>
      <w:r w:rsidRPr="0003439A">
        <w:rPr>
          <w:rFonts w:ascii="Times New Roman" w:eastAsia="MS Mincho" w:hAnsi="Times New Roman"/>
          <w:sz w:val="24"/>
          <w:szCs w:val="24"/>
        </w:rPr>
        <w:t>Leylan</w:t>
      </w:r>
      <w:proofErr w:type="spellEnd"/>
      <w:r w:rsidRPr="0003439A">
        <w:rPr>
          <w:rFonts w:ascii="Times New Roman" w:eastAsia="MS Mincho" w:hAnsi="Times New Roman"/>
          <w:sz w:val="24"/>
          <w:szCs w:val="24"/>
        </w:rPr>
        <w:t xml:space="preserve"> Dissertation Fellowship</w:t>
      </w:r>
      <w:bookmarkEnd w:id="0"/>
      <w:bookmarkEnd w:id="1"/>
      <w:r w:rsidRPr="0003439A">
        <w:rPr>
          <w:rFonts w:ascii="Times New Roman" w:eastAsia="MS Mincho" w:hAnsi="Times New Roman"/>
          <w:sz w:val="24"/>
          <w:szCs w:val="24"/>
        </w:rPr>
        <w:t>.</w:t>
      </w:r>
    </w:p>
    <w:p w14:paraId="1F715A2A" w14:textId="77777777" w:rsidR="008D7A10" w:rsidRPr="00222DCB" w:rsidRDefault="00222DCB" w:rsidP="008D7A10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2004-2005</w:t>
      </w:r>
      <w:r>
        <w:rPr>
          <w:rFonts w:ascii="Times New Roman" w:eastAsia="MS Mincho" w:hAnsi="Times New Roman"/>
          <w:sz w:val="24"/>
          <w:szCs w:val="24"/>
        </w:rPr>
        <w:tab/>
      </w:r>
      <w:r w:rsidR="00D96E16">
        <w:rPr>
          <w:rFonts w:ascii="Times New Roman" w:eastAsia="MS Mincho" w:hAnsi="Times New Roman"/>
          <w:sz w:val="24"/>
          <w:szCs w:val="24"/>
        </w:rPr>
        <w:t>French Department</w:t>
      </w:r>
      <w:r>
        <w:rPr>
          <w:rFonts w:ascii="Times New Roman" w:eastAsia="MS Mincho" w:hAnsi="Times New Roman"/>
          <w:sz w:val="24"/>
          <w:szCs w:val="24"/>
        </w:rPr>
        <w:t xml:space="preserve"> Research/Study Fellowship</w:t>
      </w:r>
      <w:r w:rsidR="008D7A10" w:rsidRPr="0003439A">
        <w:rPr>
          <w:rFonts w:ascii="Times New Roman" w:eastAsia="MS Mincho" w:hAnsi="Times New Roman"/>
          <w:sz w:val="24"/>
          <w:szCs w:val="24"/>
        </w:rPr>
        <w:t xml:space="preserve"> at the École </w:t>
      </w:r>
      <w:proofErr w:type="spellStart"/>
      <w:r w:rsidR="008D7A10" w:rsidRPr="0003439A">
        <w:rPr>
          <w:rFonts w:ascii="Times New Roman" w:eastAsia="MS Mincho" w:hAnsi="Times New Roman"/>
          <w:sz w:val="24"/>
          <w:szCs w:val="24"/>
        </w:rPr>
        <w:t>Normale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r w:rsidR="008D7A10" w:rsidRPr="000927FE">
        <w:rPr>
          <w:rFonts w:ascii="Times New Roman" w:eastAsia="MS Mincho" w:hAnsi="Times New Roman"/>
          <w:sz w:val="24"/>
          <w:szCs w:val="24"/>
          <w:lang w:val="de-DE"/>
        </w:rPr>
        <w:t>Supérieure, Paris.</w:t>
      </w:r>
    </w:p>
    <w:p w14:paraId="5A9CCEA1" w14:textId="77777777" w:rsidR="00387533" w:rsidRPr="0003439A" w:rsidRDefault="00387533" w:rsidP="00387533">
      <w:pPr>
        <w:pStyle w:val="PlainText"/>
        <w:rPr>
          <w:rFonts w:ascii="Times New Roman" w:eastAsia="MS Mincho" w:hAnsi="Times New Roman"/>
          <w:sz w:val="24"/>
          <w:szCs w:val="24"/>
          <w:lang w:val="de-DE"/>
        </w:rPr>
      </w:pPr>
      <w:r w:rsidRPr="0003439A">
        <w:rPr>
          <w:rFonts w:ascii="Times New Roman" w:eastAsia="MS Mincho" w:hAnsi="Times New Roman"/>
          <w:sz w:val="24"/>
          <w:szCs w:val="24"/>
          <w:lang w:val="de-DE"/>
        </w:rPr>
        <w:t>2001-2002</w:t>
      </w:r>
      <w:r w:rsidRPr="0003439A">
        <w:rPr>
          <w:rFonts w:ascii="Times New Roman" w:eastAsia="MS Mincho" w:hAnsi="Times New Roman"/>
          <w:sz w:val="24"/>
          <w:szCs w:val="24"/>
          <w:lang w:val="de-DE"/>
        </w:rPr>
        <w:tab/>
      </w:r>
      <w:bookmarkStart w:id="2" w:name="OLE_LINK9"/>
      <w:bookmarkStart w:id="3" w:name="OLE_LINK10"/>
      <w:r w:rsidRPr="0003439A">
        <w:rPr>
          <w:rFonts w:ascii="Times New Roman" w:eastAsia="MS Mincho" w:hAnsi="Times New Roman"/>
          <w:sz w:val="24"/>
          <w:szCs w:val="24"/>
          <w:lang w:val="de-DE"/>
        </w:rPr>
        <w:t>Deutscher Akademischer Austauschdienst (DAAD)</w:t>
      </w:r>
      <w:bookmarkEnd w:id="2"/>
      <w:bookmarkEnd w:id="3"/>
      <w:r w:rsidRPr="0003439A">
        <w:rPr>
          <w:rFonts w:ascii="Times New Roman" w:eastAsia="MS Mincho" w:hAnsi="Times New Roman"/>
          <w:sz w:val="24"/>
          <w:szCs w:val="24"/>
          <w:lang w:val="de-DE"/>
        </w:rPr>
        <w:t>, Freie Universität Berlin.</w:t>
      </w:r>
    </w:p>
    <w:p w14:paraId="4CAFDA5E" w14:textId="77777777" w:rsidR="00387533" w:rsidRPr="00387533" w:rsidRDefault="00387533" w:rsidP="00387533">
      <w:pPr>
        <w:pStyle w:val="PlainText"/>
        <w:rPr>
          <w:rFonts w:ascii="Times New Roman" w:eastAsia="MS Mincho" w:hAnsi="Times New Roman"/>
          <w:spacing w:val="-22"/>
          <w:sz w:val="24"/>
          <w:szCs w:val="24"/>
        </w:rPr>
      </w:pPr>
      <w:r w:rsidRPr="0003439A">
        <w:rPr>
          <w:rFonts w:ascii="Times New Roman" w:eastAsia="MS Mincho" w:hAnsi="Times New Roman"/>
          <w:sz w:val="24"/>
          <w:szCs w:val="24"/>
          <w:lang w:val="it-IT"/>
        </w:rPr>
        <w:t>1993-1994</w:t>
      </w:r>
      <w:r w:rsidRPr="0003439A">
        <w:rPr>
          <w:rFonts w:ascii="Times New Roman" w:eastAsia="MS Mincho" w:hAnsi="Times New Roman"/>
          <w:sz w:val="24"/>
          <w:szCs w:val="24"/>
          <w:lang w:val="it-IT"/>
        </w:rPr>
        <w:tab/>
        <w:t>UC Berkeley Education Abroad Fellowship, Mexico City, Mexico.</w:t>
      </w:r>
    </w:p>
    <w:p w14:paraId="115926DC" w14:textId="77777777" w:rsidR="00514F0A" w:rsidRDefault="00514F0A" w:rsidP="008D7A10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2434902E" w14:textId="77777777" w:rsidR="00EC663D" w:rsidRDefault="00F843A4" w:rsidP="008D7A10">
      <w:pPr>
        <w:pStyle w:val="PlainText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Single-Term,</w:t>
      </w:r>
      <w:r w:rsidR="00EC663D" w:rsidRPr="00AF70D0">
        <w:rPr>
          <w:rFonts w:ascii="Times New Roman" w:eastAsia="MS Mincho" w:hAnsi="Times New Roman"/>
          <w:b/>
          <w:sz w:val="24"/>
          <w:szCs w:val="24"/>
        </w:rPr>
        <w:t xml:space="preserve"> Summer</w:t>
      </w:r>
      <w:r>
        <w:rPr>
          <w:rFonts w:ascii="Times New Roman" w:eastAsia="MS Mincho" w:hAnsi="Times New Roman"/>
          <w:b/>
          <w:sz w:val="24"/>
          <w:szCs w:val="24"/>
        </w:rPr>
        <w:t>, Internal</w:t>
      </w:r>
      <w:r w:rsidR="00DE62F8" w:rsidRPr="00AF70D0">
        <w:rPr>
          <w:rFonts w:ascii="Times New Roman" w:eastAsia="MS Mincho" w:hAnsi="Times New Roman"/>
          <w:b/>
          <w:sz w:val="24"/>
          <w:szCs w:val="24"/>
        </w:rPr>
        <w:t>:</w:t>
      </w:r>
    </w:p>
    <w:p w14:paraId="31E3F50F" w14:textId="67FC8481" w:rsidR="000A2DAD" w:rsidRDefault="000A2DAD" w:rsidP="008D7A10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Spring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>2024</w:t>
      </w:r>
      <w:r>
        <w:rPr>
          <w:rFonts w:ascii="Times New Roman" w:eastAsia="MS Mincho" w:hAnsi="Times New Roman"/>
          <w:sz w:val="24"/>
          <w:szCs w:val="24"/>
        </w:rPr>
        <w:tab/>
      </w:r>
      <w:r w:rsidRPr="0033179F">
        <w:rPr>
          <w:rFonts w:ascii="Times New Roman" w:eastAsia="MS Mincho" w:hAnsi="Times New Roman"/>
          <w:sz w:val="24"/>
          <w:szCs w:val="24"/>
        </w:rPr>
        <w:t>Amherst Facu</w:t>
      </w:r>
      <w:r>
        <w:rPr>
          <w:rFonts w:ascii="Times New Roman" w:eastAsia="MS Mincho" w:hAnsi="Times New Roman"/>
          <w:sz w:val="24"/>
          <w:szCs w:val="24"/>
        </w:rPr>
        <w:t>lty Research Award Program Large</w:t>
      </w:r>
      <w:r w:rsidRPr="0033179F">
        <w:rPr>
          <w:rFonts w:ascii="Times New Roman" w:eastAsia="MS Mincho" w:hAnsi="Times New Roman"/>
          <w:sz w:val="24"/>
          <w:szCs w:val="24"/>
        </w:rPr>
        <w:t xml:space="preserve"> Grant.</w:t>
      </w:r>
    </w:p>
    <w:p w14:paraId="0F8BE86A" w14:textId="03A09284" w:rsidR="00F843A4" w:rsidRPr="00385395" w:rsidRDefault="00385395" w:rsidP="008D7A10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Fall</w:t>
      </w:r>
      <w:r w:rsidR="000A2DAD"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>2020</w:t>
      </w:r>
      <w:r>
        <w:rPr>
          <w:rFonts w:ascii="Times New Roman" w:eastAsia="MS Mincho" w:hAnsi="Times New Roman"/>
          <w:sz w:val="24"/>
          <w:szCs w:val="24"/>
        </w:rPr>
        <w:tab/>
      </w:r>
      <w:r w:rsidRPr="0033179F">
        <w:rPr>
          <w:rFonts w:ascii="Times New Roman" w:eastAsia="MS Mincho" w:hAnsi="Times New Roman"/>
          <w:sz w:val="24"/>
          <w:szCs w:val="24"/>
        </w:rPr>
        <w:t>Amherst Facu</w:t>
      </w:r>
      <w:r>
        <w:rPr>
          <w:rFonts w:ascii="Times New Roman" w:eastAsia="MS Mincho" w:hAnsi="Times New Roman"/>
          <w:sz w:val="24"/>
          <w:szCs w:val="24"/>
        </w:rPr>
        <w:t>lty Research Award Program Large</w:t>
      </w:r>
      <w:r w:rsidRPr="0033179F">
        <w:rPr>
          <w:rFonts w:ascii="Times New Roman" w:eastAsia="MS Mincho" w:hAnsi="Times New Roman"/>
          <w:sz w:val="24"/>
          <w:szCs w:val="24"/>
        </w:rPr>
        <w:t xml:space="preserve"> Grant.</w:t>
      </w:r>
    </w:p>
    <w:p w14:paraId="055FEABA" w14:textId="77777777" w:rsidR="0033179F" w:rsidRDefault="0033179F" w:rsidP="0024638D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Summer</w:t>
      </w:r>
      <w:r>
        <w:rPr>
          <w:rFonts w:ascii="Times New Roman" w:eastAsia="MS Mincho" w:hAnsi="Times New Roman"/>
          <w:sz w:val="24"/>
          <w:szCs w:val="24"/>
        </w:rPr>
        <w:tab/>
        <w:t>2019</w:t>
      </w:r>
      <w:r>
        <w:rPr>
          <w:rFonts w:ascii="Times New Roman" w:eastAsia="MS Mincho" w:hAnsi="Times New Roman"/>
          <w:sz w:val="24"/>
          <w:szCs w:val="24"/>
        </w:rPr>
        <w:tab/>
      </w:r>
      <w:r w:rsidRPr="0033179F">
        <w:rPr>
          <w:rFonts w:ascii="Times New Roman" w:eastAsia="MS Mincho" w:hAnsi="Times New Roman"/>
          <w:sz w:val="24"/>
          <w:szCs w:val="24"/>
        </w:rPr>
        <w:t>Amherst Faculty Research Award Program Small Grant.</w:t>
      </w:r>
    </w:p>
    <w:p w14:paraId="4BBC883C" w14:textId="77777777" w:rsidR="00953055" w:rsidRDefault="00953055" w:rsidP="0024638D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Summer</w:t>
      </w:r>
      <w:r>
        <w:rPr>
          <w:rFonts w:ascii="Times New Roman" w:eastAsia="MS Mincho" w:hAnsi="Times New Roman"/>
          <w:sz w:val="24"/>
          <w:szCs w:val="24"/>
        </w:rPr>
        <w:tab/>
        <w:t>2016</w:t>
      </w:r>
      <w:r>
        <w:rPr>
          <w:rFonts w:ascii="Times New Roman" w:eastAsia="MS Mincho" w:hAnsi="Times New Roman"/>
          <w:sz w:val="24"/>
          <w:szCs w:val="24"/>
        </w:rPr>
        <w:tab/>
      </w:r>
      <w:bookmarkStart w:id="4" w:name="OLE_LINK1"/>
      <w:bookmarkStart w:id="5" w:name="OLE_LINK2"/>
      <w:r w:rsidR="00F6659E">
        <w:rPr>
          <w:rFonts w:ascii="Times New Roman" w:eastAsia="MS Mincho" w:hAnsi="Times New Roman"/>
          <w:sz w:val="24"/>
          <w:szCs w:val="24"/>
        </w:rPr>
        <w:t xml:space="preserve">Amherst </w:t>
      </w:r>
      <w:r>
        <w:rPr>
          <w:rFonts w:ascii="Times New Roman" w:eastAsia="MS Mincho" w:hAnsi="Times New Roman"/>
          <w:sz w:val="24"/>
          <w:szCs w:val="24"/>
        </w:rPr>
        <w:t>Faculty Research Award Program Small Grant</w:t>
      </w:r>
      <w:r w:rsidR="00350F77">
        <w:rPr>
          <w:rFonts w:ascii="Times New Roman" w:eastAsia="MS Mincho" w:hAnsi="Times New Roman"/>
          <w:sz w:val="24"/>
          <w:szCs w:val="24"/>
        </w:rPr>
        <w:t>.</w:t>
      </w:r>
    </w:p>
    <w:bookmarkEnd w:id="4"/>
    <w:bookmarkEnd w:id="5"/>
    <w:p w14:paraId="1AC33526" w14:textId="77777777" w:rsidR="002A6501" w:rsidRDefault="00906F02" w:rsidP="0024638D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Summer</w:t>
      </w:r>
      <w:r>
        <w:rPr>
          <w:rFonts w:ascii="Times New Roman" w:eastAsia="MS Mincho" w:hAnsi="Times New Roman"/>
          <w:sz w:val="24"/>
          <w:szCs w:val="24"/>
        </w:rPr>
        <w:tab/>
        <w:t>2015</w:t>
      </w:r>
      <w:r w:rsidR="002A6501">
        <w:rPr>
          <w:rFonts w:ascii="Times New Roman" w:eastAsia="MS Mincho" w:hAnsi="Times New Roman"/>
          <w:sz w:val="24"/>
          <w:szCs w:val="24"/>
        </w:rPr>
        <w:tab/>
        <w:t xml:space="preserve">Miner D. </w:t>
      </w:r>
      <w:proofErr w:type="spellStart"/>
      <w:r w:rsidR="002A6501">
        <w:rPr>
          <w:rFonts w:ascii="Times New Roman" w:eastAsia="MS Mincho" w:hAnsi="Times New Roman"/>
          <w:sz w:val="24"/>
          <w:szCs w:val="24"/>
        </w:rPr>
        <w:t>Crary</w:t>
      </w:r>
      <w:proofErr w:type="spellEnd"/>
      <w:r w:rsidR="002A6501">
        <w:rPr>
          <w:rFonts w:ascii="Times New Roman" w:eastAsia="MS Mincho" w:hAnsi="Times New Roman"/>
          <w:sz w:val="24"/>
          <w:szCs w:val="24"/>
        </w:rPr>
        <w:t xml:space="preserve"> Research Fellowship (research in Munich and Berlin)</w:t>
      </w:r>
      <w:r w:rsidR="00350F77">
        <w:rPr>
          <w:rFonts w:ascii="Times New Roman" w:eastAsia="MS Mincho" w:hAnsi="Times New Roman"/>
          <w:sz w:val="24"/>
          <w:szCs w:val="24"/>
        </w:rPr>
        <w:t>.</w:t>
      </w:r>
    </w:p>
    <w:p w14:paraId="4DDAB3FE" w14:textId="77777777" w:rsidR="00906F02" w:rsidRDefault="00906F02" w:rsidP="0024638D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Summer</w:t>
      </w:r>
      <w:r>
        <w:rPr>
          <w:rFonts w:ascii="Times New Roman" w:eastAsia="MS Mincho" w:hAnsi="Times New Roman"/>
          <w:sz w:val="24"/>
          <w:szCs w:val="24"/>
        </w:rPr>
        <w:tab/>
        <w:t>2014</w:t>
      </w:r>
      <w:r>
        <w:rPr>
          <w:rFonts w:ascii="Times New Roman" w:eastAsia="MS Mincho" w:hAnsi="Times New Roman"/>
          <w:sz w:val="24"/>
          <w:szCs w:val="24"/>
        </w:rPr>
        <w:tab/>
      </w:r>
      <w:r w:rsidR="00F6659E">
        <w:rPr>
          <w:rFonts w:ascii="Times New Roman" w:eastAsia="MS Mincho" w:hAnsi="Times New Roman"/>
          <w:sz w:val="24"/>
          <w:szCs w:val="24"/>
        </w:rPr>
        <w:t xml:space="preserve">Amherst </w:t>
      </w:r>
      <w:r>
        <w:rPr>
          <w:rFonts w:ascii="Times New Roman" w:eastAsia="MS Mincho" w:hAnsi="Times New Roman"/>
          <w:sz w:val="24"/>
          <w:szCs w:val="24"/>
        </w:rPr>
        <w:t>Faculty Research Award Program Small Grant</w:t>
      </w:r>
      <w:r w:rsidR="00350F77">
        <w:rPr>
          <w:rFonts w:ascii="Times New Roman" w:eastAsia="MS Mincho" w:hAnsi="Times New Roman"/>
          <w:sz w:val="24"/>
          <w:szCs w:val="24"/>
        </w:rPr>
        <w:t>.</w:t>
      </w:r>
    </w:p>
    <w:p w14:paraId="5A37F229" w14:textId="77777777" w:rsidR="00A872D3" w:rsidRDefault="009266F3" w:rsidP="0024638D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Summer</w:t>
      </w:r>
      <w:r>
        <w:rPr>
          <w:rFonts w:ascii="Times New Roman" w:eastAsia="MS Mincho" w:hAnsi="Times New Roman"/>
          <w:sz w:val="24"/>
          <w:szCs w:val="24"/>
        </w:rPr>
        <w:tab/>
        <w:t>2011</w:t>
      </w:r>
      <w:r>
        <w:rPr>
          <w:rFonts w:ascii="Times New Roman" w:eastAsia="MS Mincho" w:hAnsi="Times New Roman"/>
          <w:sz w:val="24"/>
          <w:szCs w:val="24"/>
        </w:rPr>
        <w:tab/>
      </w:r>
      <w:bookmarkStart w:id="6" w:name="OLE_LINK3"/>
      <w:bookmarkStart w:id="7" w:name="OLE_LINK4"/>
      <w:r>
        <w:rPr>
          <w:rFonts w:ascii="Times New Roman" w:eastAsia="MS Mincho" w:hAnsi="Times New Roman"/>
          <w:sz w:val="24"/>
          <w:szCs w:val="24"/>
        </w:rPr>
        <w:t>DAAD Research Re-invitation Grant, Munich, Germany</w:t>
      </w:r>
      <w:r w:rsidR="007408BF">
        <w:rPr>
          <w:rFonts w:ascii="Times New Roman" w:eastAsia="MS Mincho" w:hAnsi="Times New Roman"/>
          <w:sz w:val="24"/>
          <w:szCs w:val="24"/>
        </w:rPr>
        <w:t>.</w:t>
      </w:r>
      <w:bookmarkEnd w:id="6"/>
      <w:bookmarkEnd w:id="7"/>
      <w:r>
        <w:rPr>
          <w:rFonts w:ascii="Times New Roman" w:eastAsia="MS Mincho" w:hAnsi="Times New Roman"/>
          <w:sz w:val="24"/>
          <w:szCs w:val="24"/>
        </w:rPr>
        <w:br/>
      </w:r>
      <w:r w:rsidR="00BC4AA0">
        <w:rPr>
          <w:rFonts w:ascii="Times New Roman" w:eastAsia="MS Mincho" w:hAnsi="Times New Roman"/>
          <w:sz w:val="24"/>
          <w:szCs w:val="24"/>
        </w:rPr>
        <w:t>Summer</w:t>
      </w:r>
      <w:r w:rsidR="00BC4AA0">
        <w:rPr>
          <w:rFonts w:ascii="Times New Roman" w:eastAsia="MS Mincho" w:hAnsi="Times New Roman"/>
          <w:sz w:val="24"/>
          <w:szCs w:val="24"/>
        </w:rPr>
        <w:tab/>
        <w:t>2009</w:t>
      </w:r>
      <w:r w:rsidR="00BC4AA0">
        <w:rPr>
          <w:rFonts w:ascii="Times New Roman" w:eastAsia="MS Mincho" w:hAnsi="Times New Roman"/>
          <w:sz w:val="24"/>
          <w:szCs w:val="24"/>
        </w:rPr>
        <w:tab/>
      </w:r>
      <w:r w:rsidR="00C646D9">
        <w:rPr>
          <w:rFonts w:ascii="Times New Roman" w:eastAsia="MS Mincho" w:hAnsi="Times New Roman"/>
          <w:sz w:val="24"/>
          <w:szCs w:val="24"/>
        </w:rPr>
        <w:t xml:space="preserve">University of Arizona Research and Travel Grant </w:t>
      </w:r>
      <w:r w:rsidR="00BC4AA0">
        <w:rPr>
          <w:rFonts w:ascii="Times New Roman" w:eastAsia="MS Mincho" w:hAnsi="Times New Roman"/>
          <w:sz w:val="24"/>
          <w:szCs w:val="24"/>
        </w:rPr>
        <w:t>(</w:t>
      </w:r>
      <w:r w:rsidR="001715D0">
        <w:rPr>
          <w:rFonts w:ascii="Times New Roman" w:eastAsia="MS Mincho" w:hAnsi="Times New Roman"/>
          <w:sz w:val="24"/>
          <w:szCs w:val="24"/>
        </w:rPr>
        <w:t>Study of Italian</w:t>
      </w:r>
      <w:r w:rsidR="00C646D9">
        <w:rPr>
          <w:rFonts w:ascii="Times New Roman" w:eastAsia="MS Mincho" w:hAnsi="Times New Roman"/>
          <w:sz w:val="24"/>
          <w:szCs w:val="24"/>
        </w:rPr>
        <w:t xml:space="preserve"> in Orvieto</w:t>
      </w:r>
      <w:r w:rsidR="00BC4AA0">
        <w:rPr>
          <w:rFonts w:ascii="Times New Roman" w:eastAsia="MS Mincho" w:hAnsi="Times New Roman"/>
          <w:sz w:val="24"/>
          <w:szCs w:val="24"/>
        </w:rPr>
        <w:t>)</w:t>
      </w:r>
      <w:r w:rsidR="007408BF">
        <w:rPr>
          <w:rFonts w:ascii="Times New Roman" w:eastAsia="MS Mincho" w:hAnsi="Times New Roman"/>
          <w:sz w:val="24"/>
          <w:szCs w:val="24"/>
        </w:rPr>
        <w:t>.</w:t>
      </w:r>
    </w:p>
    <w:p w14:paraId="2F51F566" w14:textId="77777777" w:rsidR="0024638D" w:rsidRDefault="0024638D" w:rsidP="0024638D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Summer</w:t>
      </w:r>
      <w:r w:rsidR="003219A5">
        <w:rPr>
          <w:rFonts w:ascii="Times New Roman" w:eastAsia="MS Mincho" w:hAnsi="Times New Roman"/>
          <w:sz w:val="24"/>
          <w:szCs w:val="24"/>
        </w:rPr>
        <w:t>/Fall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="003219A5"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>2008</w:t>
      </w:r>
      <w:r>
        <w:rPr>
          <w:rFonts w:ascii="Times New Roman" w:eastAsia="MS Mincho" w:hAnsi="Times New Roman"/>
          <w:sz w:val="24"/>
          <w:szCs w:val="24"/>
        </w:rPr>
        <w:tab/>
      </w:r>
      <w:bookmarkStart w:id="8" w:name="OLE_LINK5"/>
      <w:bookmarkStart w:id="9" w:name="OLE_LINK6"/>
      <w:smartTag w:uri="urn:schemas-microsoft-com:office:smarttags" w:element="City">
        <w:smartTag w:uri="urn:schemas-microsoft-com:office:smarttags" w:element="place">
          <w:r w:rsidRPr="00C523EB">
            <w:rPr>
              <w:rFonts w:ascii="Times New Roman" w:eastAsia="MS Mincho" w:hAnsi="Times New Roman"/>
              <w:sz w:val="24"/>
              <w:szCs w:val="24"/>
            </w:rPr>
            <w:t>Marion</w:t>
          </w:r>
        </w:smartTag>
      </w:smartTag>
      <w:r w:rsidRPr="00C523EB">
        <w:rPr>
          <w:rFonts w:ascii="Times New Roman" w:eastAsia="MS Mincho" w:hAnsi="Times New Roman"/>
          <w:sz w:val="24"/>
          <w:szCs w:val="24"/>
        </w:rPr>
        <w:t xml:space="preserve"> and Jasper Whiting Fellowship</w:t>
      </w:r>
      <w:bookmarkEnd w:id="8"/>
      <w:bookmarkEnd w:id="9"/>
      <w:r>
        <w:rPr>
          <w:rFonts w:ascii="Times New Roman" w:eastAsia="MS Mincho" w:hAnsi="Times New Roman"/>
          <w:sz w:val="24"/>
          <w:szCs w:val="24"/>
        </w:rPr>
        <w:t xml:space="preserve"> </w:t>
      </w:r>
      <w:r w:rsidR="00387533">
        <w:rPr>
          <w:rFonts w:ascii="Times New Roman" w:eastAsia="MS Mincho" w:hAnsi="Times New Roman"/>
          <w:sz w:val="24"/>
          <w:szCs w:val="24"/>
        </w:rPr>
        <w:t>(</w:t>
      </w:r>
      <w:r>
        <w:rPr>
          <w:rFonts w:ascii="Times New Roman" w:eastAsia="MS Mincho" w:hAnsi="Times New Roman"/>
          <w:sz w:val="24"/>
          <w:szCs w:val="24"/>
        </w:rPr>
        <w:t>Research and Teaching Development</w:t>
      </w:r>
      <w:r w:rsidR="00387533">
        <w:rPr>
          <w:rFonts w:ascii="Times New Roman" w:eastAsia="MS Mincho" w:hAnsi="Times New Roman"/>
          <w:sz w:val="24"/>
          <w:szCs w:val="24"/>
        </w:rPr>
        <w:t>)</w:t>
      </w:r>
      <w:r>
        <w:rPr>
          <w:rFonts w:ascii="Times New Roman" w:eastAsia="MS Mincho" w:hAnsi="Times New Roman"/>
          <w:sz w:val="24"/>
          <w:szCs w:val="24"/>
        </w:rPr>
        <w:t>.</w:t>
      </w:r>
    </w:p>
    <w:p w14:paraId="7640101C" w14:textId="77777777" w:rsidR="008D7A10" w:rsidRPr="0003439A" w:rsidRDefault="008D7A10" w:rsidP="008D7A10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03439A">
        <w:rPr>
          <w:rFonts w:ascii="Times New Roman" w:eastAsia="MS Mincho" w:hAnsi="Times New Roman"/>
          <w:sz w:val="24"/>
          <w:szCs w:val="24"/>
        </w:rPr>
        <w:t xml:space="preserve">Fall </w:t>
      </w:r>
      <w:r w:rsidR="003219A5">
        <w:rPr>
          <w:rFonts w:ascii="Times New Roman" w:eastAsia="MS Mincho" w:hAnsi="Times New Roman"/>
          <w:sz w:val="24"/>
          <w:szCs w:val="24"/>
        </w:rPr>
        <w:tab/>
      </w:r>
      <w:r w:rsidR="003219A5">
        <w:rPr>
          <w:rFonts w:ascii="Times New Roman" w:eastAsia="MS Mincho" w:hAnsi="Times New Roman"/>
          <w:sz w:val="24"/>
          <w:szCs w:val="24"/>
        </w:rPr>
        <w:tab/>
      </w:r>
      <w:r w:rsidRPr="0003439A">
        <w:rPr>
          <w:rFonts w:ascii="Times New Roman" w:eastAsia="MS Mincho" w:hAnsi="Times New Roman"/>
          <w:sz w:val="24"/>
          <w:szCs w:val="24"/>
        </w:rPr>
        <w:t>2004</w:t>
      </w:r>
      <w:r w:rsidRPr="0003439A">
        <w:rPr>
          <w:rFonts w:ascii="Times New Roman" w:eastAsia="MS Mincho" w:hAnsi="Times New Roman"/>
          <w:sz w:val="24"/>
          <w:szCs w:val="24"/>
        </w:rPr>
        <w:tab/>
        <w:t>Yale Classics Trav</w:t>
      </w:r>
      <w:r w:rsidR="000850BD">
        <w:rPr>
          <w:rFonts w:ascii="Times New Roman" w:eastAsia="MS Mincho" w:hAnsi="Times New Roman"/>
          <w:sz w:val="24"/>
          <w:szCs w:val="24"/>
        </w:rPr>
        <w:t>el</w:t>
      </w:r>
      <w:r w:rsidR="00CC3B6C">
        <w:rPr>
          <w:rFonts w:ascii="Times New Roman" w:eastAsia="MS Mincho" w:hAnsi="Times New Roman"/>
          <w:sz w:val="24"/>
          <w:szCs w:val="24"/>
        </w:rPr>
        <w:t xml:space="preserve"> Grant (</w:t>
      </w:r>
      <w:smartTag w:uri="urn:schemas-microsoft-com:office:smarttags" w:element="place">
        <w:smartTag w:uri="urn:schemas-microsoft-com:office:smarttags" w:element="PlaceName">
          <w:r w:rsidR="00CC3B6C">
            <w:rPr>
              <w:rFonts w:ascii="Times New Roman" w:eastAsia="MS Mincho" w:hAnsi="Times New Roman"/>
              <w:sz w:val="24"/>
              <w:szCs w:val="24"/>
            </w:rPr>
            <w:t>Roman</w:t>
          </w:r>
        </w:smartTag>
        <w:r w:rsidR="00CC3B6C">
          <w:rPr>
            <w:rFonts w:ascii="Times New Roman" w:eastAsia="MS Mincho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="00CC3B6C">
            <w:rPr>
              <w:rFonts w:ascii="Times New Roman" w:eastAsia="MS Mincho" w:hAnsi="Times New Roman"/>
              <w:sz w:val="24"/>
              <w:szCs w:val="24"/>
            </w:rPr>
            <w:t>Monuments</w:t>
          </w:r>
        </w:smartTag>
      </w:smartTag>
      <w:r w:rsidR="00CC3B6C">
        <w:rPr>
          <w:rFonts w:ascii="Times New Roman" w:eastAsia="MS Mincho" w:hAnsi="Times New Roman"/>
          <w:sz w:val="24"/>
          <w:szCs w:val="24"/>
        </w:rPr>
        <w:t xml:space="preserve"> and Topography</w:t>
      </w:r>
      <w:r w:rsidRPr="0003439A">
        <w:rPr>
          <w:rFonts w:ascii="Times New Roman" w:eastAsia="MS Mincho" w:hAnsi="Times New Roman"/>
          <w:sz w:val="24"/>
          <w:szCs w:val="24"/>
        </w:rPr>
        <w:t>).</w:t>
      </w:r>
    </w:p>
    <w:p w14:paraId="12B6FC02" w14:textId="77777777" w:rsidR="008D7A10" w:rsidRPr="0003439A" w:rsidRDefault="008D7A10" w:rsidP="008D7A10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03439A">
        <w:rPr>
          <w:rFonts w:ascii="Times New Roman" w:eastAsia="MS Mincho" w:hAnsi="Times New Roman"/>
          <w:sz w:val="24"/>
          <w:szCs w:val="24"/>
        </w:rPr>
        <w:t xml:space="preserve">Summer </w:t>
      </w:r>
      <w:r w:rsidR="003219A5">
        <w:rPr>
          <w:rFonts w:ascii="Times New Roman" w:eastAsia="MS Mincho" w:hAnsi="Times New Roman"/>
          <w:sz w:val="24"/>
          <w:szCs w:val="24"/>
        </w:rPr>
        <w:tab/>
      </w:r>
      <w:r w:rsidRPr="0003439A">
        <w:rPr>
          <w:rFonts w:ascii="Times New Roman" w:eastAsia="MS Mincho" w:hAnsi="Times New Roman"/>
          <w:sz w:val="24"/>
          <w:szCs w:val="24"/>
        </w:rPr>
        <w:t>2004</w:t>
      </w:r>
      <w:r w:rsidRPr="0003439A">
        <w:rPr>
          <w:rFonts w:ascii="Times New Roman" w:eastAsia="MS Mincho" w:hAnsi="Times New Roman"/>
          <w:sz w:val="24"/>
          <w:szCs w:val="24"/>
        </w:rPr>
        <w:tab/>
        <w:t xml:space="preserve">Beinecke Manuscript Library Fellowship (Editions of Tacitus’ </w:t>
      </w:r>
      <w:r w:rsidRPr="0003439A">
        <w:rPr>
          <w:rFonts w:ascii="Times New Roman" w:eastAsia="MS Mincho" w:hAnsi="Times New Roman"/>
          <w:i/>
          <w:iCs/>
          <w:sz w:val="24"/>
          <w:szCs w:val="24"/>
        </w:rPr>
        <w:t>Opera Minora</w:t>
      </w:r>
      <w:r w:rsidRPr="0003439A">
        <w:rPr>
          <w:rFonts w:ascii="Times New Roman" w:eastAsia="MS Mincho" w:hAnsi="Times New Roman"/>
          <w:iCs/>
          <w:sz w:val="24"/>
          <w:szCs w:val="24"/>
        </w:rPr>
        <w:t>)</w:t>
      </w:r>
      <w:r w:rsidRPr="0003439A">
        <w:rPr>
          <w:rFonts w:ascii="Times New Roman" w:eastAsia="MS Mincho" w:hAnsi="Times New Roman"/>
          <w:sz w:val="24"/>
          <w:szCs w:val="24"/>
        </w:rPr>
        <w:t>.</w:t>
      </w:r>
    </w:p>
    <w:p w14:paraId="10EE99B1" w14:textId="77777777" w:rsidR="004C606E" w:rsidRPr="0003439A" w:rsidRDefault="004C606E" w:rsidP="004C606E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03439A">
        <w:rPr>
          <w:rFonts w:ascii="Times New Roman" w:eastAsia="MS Mincho" w:hAnsi="Times New Roman"/>
          <w:sz w:val="24"/>
          <w:szCs w:val="24"/>
        </w:rPr>
        <w:t xml:space="preserve">Summer </w:t>
      </w:r>
      <w:r w:rsidR="003219A5">
        <w:rPr>
          <w:rFonts w:ascii="Times New Roman" w:eastAsia="MS Mincho" w:hAnsi="Times New Roman"/>
          <w:sz w:val="24"/>
          <w:szCs w:val="24"/>
        </w:rPr>
        <w:tab/>
      </w:r>
      <w:r w:rsidRPr="0003439A">
        <w:rPr>
          <w:rFonts w:ascii="Times New Roman" w:eastAsia="MS Mincho" w:hAnsi="Times New Roman"/>
          <w:sz w:val="24"/>
          <w:szCs w:val="24"/>
        </w:rPr>
        <w:t>2003</w:t>
      </w:r>
      <w:r w:rsidRPr="0003439A">
        <w:rPr>
          <w:rFonts w:ascii="Times New Roman" w:eastAsia="MS Mincho" w:hAnsi="Times New Roman"/>
          <w:sz w:val="24"/>
          <w:szCs w:val="24"/>
        </w:rPr>
        <w:tab/>
        <w:t>Enders Trav</w:t>
      </w:r>
      <w:r w:rsidR="00CA4CA0">
        <w:rPr>
          <w:rFonts w:ascii="Times New Roman" w:eastAsia="MS Mincho" w:hAnsi="Times New Roman"/>
          <w:sz w:val="24"/>
          <w:szCs w:val="24"/>
        </w:rPr>
        <w:t>el and Research Grant (D</w:t>
      </w:r>
      <w:r w:rsidR="005E7ABB">
        <w:rPr>
          <w:rFonts w:ascii="Times New Roman" w:eastAsia="MS Mincho" w:hAnsi="Times New Roman"/>
          <w:sz w:val="24"/>
          <w:szCs w:val="24"/>
        </w:rPr>
        <w:t>issertation Research</w:t>
      </w:r>
      <w:r w:rsidRPr="0003439A">
        <w:rPr>
          <w:rFonts w:ascii="Times New Roman" w:eastAsia="MS Mincho" w:hAnsi="Times New Roman"/>
          <w:sz w:val="24"/>
          <w:szCs w:val="24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03439A">
            <w:rPr>
              <w:rFonts w:ascii="Times New Roman" w:eastAsia="MS Mincho" w:hAnsi="Times New Roman"/>
              <w:sz w:val="24"/>
              <w:szCs w:val="24"/>
            </w:rPr>
            <w:t>Paris</w:t>
          </w:r>
        </w:smartTag>
      </w:smartTag>
      <w:r w:rsidRPr="0003439A">
        <w:rPr>
          <w:rFonts w:ascii="Times New Roman" w:eastAsia="MS Mincho" w:hAnsi="Times New Roman"/>
          <w:sz w:val="24"/>
          <w:szCs w:val="24"/>
        </w:rPr>
        <w:t>).</w:t>
      </w:r>
    </w:p>
    <w:p w14:paraId="2C8AE149" w14:textId="77777777" w:rsidR="004C606E" w:rsidRPr="0003439A" w:rsidRDefault="004C606E" w:rsidP="004C606E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03439A">
        <w:rPr>
          <w:rFonts w:ascii="Times New Roman" w:eastAsia="MS Mincho" w:hAnsi="Times New Roman"/>
          <w:sz w:val="24"/>
          <w:szCs w:val="24"/>
        </w:rPr>
        <w:t xml:space="preserve">Summer </w:t>
      </w:r>
      <w:r w:rsidR="003219A5">
        <w:rPr>
          <w:rFonts w:ascii="Times New Roman" w:eastAsia="MS Mincho" w:hAnsi="Times New Roman"/>
          <w:sz w:val="24"/>
          <w:szCs w:val="24"/>
        </w:rPr>
        <w:tab/>
      </w:r>
      <w:r w:rsidRPr="0003439A">
        <w:rPr>
          <w:rFonts w:ascii="Times New Roman" w:eastAsia="MS Mincho" w:hAnsi="Times New Roman"/>
          <w:sz w:val="24"/>
          <w:szCs w:val="24"/>
        </w:rPr>
        <w:t>2001</w:t>
      </w:r>
      <w:r w:rsidRPr="0003439A">
        <w:rPr>
          <w:rFonts w:ascii="Times New Roman" w:eastAsia="MS Mincho" w:hAnsi="Times New Roman"/>
          <w:sz w:val="24"/>
          <w:szCs w:val="24"/>
        </w:rPr>
        <w:tab/>
        <w:t>Enders Collaborative</w:t>
      </w:r>
      <w:r w:rsidR="00396086">
        <w:rPr>
          <w:rFonts w:ascii="Times New Roman" w:eastAsia="MS Mincho" w:hAnsi="Times New Roman"/>
          <w:sz w:val="24"/>
          <w:szCs w:val="24"/>
        </w:rPr>
        <w:t xml:space="preserve"> Research Grant (August </w:t>
      </w:r>
      <w:proofErr w:type="spellStart"/>
      <w:r w:rsidR="00396086">
        <w:rPr>
          <w:rFonts w:ascii="Times New Roman" w:eastAsia="MS Mincho" w:hAnsi="Times New Roman"/>
          <w:sz w:val="24"/>
          <w:szCs w:val="24"/>
        </w:rPr>
        <w:t>Boeckh</w:t>
      </w:r>
      <w:proofErr w:type="spellEnd"/>
      <w:r w:rsidR="00396086">
        <w:rPr>
          <w:rFonts w:ascii="Times New Roman" w:eastAsia="MS Mincho" w:hAnsi="Times New Roman"/>
          <w:sz w:val="24"/>
          <w:szCs w:val="24"/>
        </w:rPr>
        <w:t xml:space="preserve"> A</w:t>
      </w:r>
      <w:r w:rsidRPr="0003439A">
        <w:rPr>
          <w:rFonts w:ascii="Times New Roman" w:eastAsia="MS Mincho" w:hAnsi="Times New Roman"/>
          <w:sz w:val="24"/>
          <w:szCs w:val="24"/>
        </w:rPr>
        <w:t xml:space="preserve">rchives in </w:t>
      </w:r>
      <w:smartTag w:uri="urn:schemas-microsoft-com:office:smarttags" w:element="State">
        <w:smartTag w:uri="urn:schemas-microsoft-com:office:smarttags" w:element="place">
          <w:r w:rsidRPr="0003439A">
            <w:rPr>
              <w:rFonts w:ascii="Times New Roman" w:eastAsia="MS Mincho" w:hAnsi="Times New Roman"/>
              <w:sz w:val="24"/>
              <w:szCs w:val="24"/>
            </w:rPr>
            <w:t>Berlin</w:t>
          </w:r>
        </w:smartTag>
      </w:smartTag>
      <w:r w:rsidRPr="0003439A">
        <w:rPr>
          <w:rFonts w:ascii="Times New Roman" w:eastAsia="MS Mincho" w:hAnsi="Times New Roman"/>
          <w:sz w:val="24"/>
          <w:szCs w:val="24"/>
        </w:rPr>
        <w:t>).</w:t>
      </w:r>
    </w:p>
    <w:p w14:paraId="66F17A05" w14:textId="77777777" w:rsidR="004C606E" w:rsidRPr="0003439A" w:rsidRDefault="004C606E" w:rsidP="004C606E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03439A">
        <w:rPr>
          <w:rFonts w:ascii="Times New Roman" w:eastAsia="MS Mincho" w:hAnsi="Times New Roman"/>
          <w:sz w:val="24"/>
          <w:szCs w:val="24"/>
        </w:rPr>
        <w:t xml:space="preserve">Summer </w:t>
      </w:r>
      <w:r w:rsidR="003219A5">
        <w:rPr>
          <w:rFonts w:ascii="Times New Roman" w:eastAsia="MS Mincho" w:hAnsi="Times New Roman"/>
          <w:sz w:val="24"/>
          <w:szCs w:val="24"/>
        </w:rPr>
        <w:tab/>
      </w:r>
      <w:r w:rsidRPr="0003439A">
        <w:rPr>
          <w:rFonts w:ascii="Times New Roman" w:eastAsia="MS Mincho" w:hAnsi="Times New Roman"/>
          <w:sz w:val="24"/>
          <w:szCs w:val="24"/>
        </w:rPr>
        <w:t>2000</w:t>
      </w:r>
      <w:r w:rsidRPr="0003439A">
        <w:rPr>
          <w:rFonts w:ascii="Times New Roman" w:eastAsia="MS Mincho" w:hAnsi="Times New Roman"/>
          <w:sz w:val="24"/>
          <w:szCs w:val="24"/>
        </w:rPr>
        <w:tab/>
        <w:t>Classics Travel Grant (Greco-Roman Antiquities in 19</w:t>
      </w:r>
      <w:r w:rsidRPr="0003439A">
        <w:rPr>
          <w:rFonts w:ascii="Times New Roman" w:eastAsia="MS Mincho" w:hAnsi="Times New Roman"/>
          <w:sz w:val="24"/>
          <w:szCs w:val="24"/>
          <w:vertAlign w:val="superscript"/>
        </w:rPr>
        <w:t>th</w:t>
      </w:r>
      <w:r w:rsidRPr="0003439A">
        <w:rPr>
          <w:rFonts w:ascii="Times New Roman" w:eastAsia="MS Mincho" w:hAnsi="Times New Roman"/>
          <w:sz w:val="24"/>
          <w:szCs w:val="24"/>
        </w:rPr>
        <w:t xml:space="preserve"> Century </w:t>
      </w:r>
      <w:smartTag w:uri="urn:schemas-microsoft-com:office:smarttags" w:element="State">
        <w:smartTag w:uri="urn:schemas-microsoft-com:office:smarttags" w:element="place">
          <w:r w:rsidRPr="0003439A">
            <w:rPr>
              <w:rFonts w:ascii="Times New Roman" w:eastAsia="MS Mincho" w:hAnsi="Times New Roman"/>
              <w:sz w:val="24"/>
              <w:szCs w:val="24"/>
            </w:rPr>
            <w:t>Berlin</w:t>
          </w:r>
        </w:smartTag>
      </w:smartTag>
      <w:r w:rsidRPr="0003439A">
        <w:rPr>
          <w:rFonts w:ascii="Times New Roman" w:eastAsia="MS Mincho" w:hAnsi="Times New Roman"/>
          <w:sz w:val="24"/>
          <w:szCs w:val="24"/>
        </w:rPr>
        <w:t>).</w:t>
      </w:r>
    </w:p>
    <w:p w14:paraId="58E2FD1D" w14:textId="77777777" w:rsidR="00E94625" w:rsidRPr="00514F0A" w:rsidRDefault="00E94625" w:rsidP="00514F0A"/>
    <w:p w14:paraId="17151F93" w14:textId="77777777" w:rsidR="006C1830" w:rsidRPr="00312050" w:rsidRDefault="00C563B2" w:rsidP="00312050">
      <w:pPr>
        <w:pStyle w:val="Heading1"/>
        <w:rPr>
          <w:u w:val="single"/>
        </w:rPr>
      </w:pPr>
      <w:r w:rsidRPr="0003439A">
        <w:rPr>
          <w:u w:val="single"/>
        </w:rPr>
        <w:t>Publications</w:t>
      </w:r>
    </w:p>
    <w:p w14:paraId="2068FC4F" w14:textId="77777777" w:rsidR="003B12C5" w:rsidRPr="002E5E2A" w:rsidRDefault="003B12C5" w:rsidP="003B12C5">
      <w:pPr>
        <w:rPr>
          <w:b/>
        </w:rPr>
      </w:pPr>
      <w:r>
        <w:rPr>
          <w:b/>
        </w:rPr>
        <w:t xml:space="preserve">* </w:t>
      </w:r>
      <w:r w:rsidR="00630755">
        <w:rPr>
          <w:b/>
        </w:rPr>
        <w:t>Refereed S</w:t>
      </w:r>
      <w:r w:rsidR="000E235D">
        <w:rPr>
          <w:b/>
        </w:rPr>
        <w:t>cholarship</w:t>
      </w:r>
      <w:r w:rsidR="00851FEB">
        <w:rPr>
          <w:b/>
        </w:rPr>
        <w:t xml:space="preserve">; </w:t>
      </w:r>
      <w:r w:rsidR="00E530DE">
        <w:rPr>
          <w:b/>
        </w:rPr>
        <w:t>†</w:t>
      </w:r>
      <w:r>
        <w:rPr>
          <w:b/>
        </w:rPr>
        <w:t xml:space="preserve"> </w:t>
      </w:r>
      <w:r w:rsidR="00E530DE">
        <w:rPr>
          <w:b/>
        </w:rPr>
        <w:t>Invited Scholarship; *</w:t>
      </w:r>
      <w:r w:rsidR="00630755">
        <w:rPr>
          <w:b/>
        </w:rPr>
        <w:t>†</w:t>
      </w:r>
      <w:r>
        <w:rPr>
          <w:b/>
        </w:rPr>
        <w:t xml:space="preserve"> </w:t>
      </w:r>
      <w:r w:rsidR="00851FEB">
        <w:rPr>
          <w:b/>
        </w:rPr>
        <w:t>Invited and Refereed</w:t>
      </w:r>
    </w:p>
    <w:p w14:paraId="76A4151F" w14:textId="77777777" w:rsidR="003B12C5" w:rsidRDefault="003B12C5" w:rsidP="003B12C5">
      <w:pPr>
        <w:rPr>
          <w:b/>
        </w:rPr>
      </w:pPr>
      <w:r>
        <w:rPr>
          <w:b/>
        </w:rPr>
        <w:t>MONOGRAPHS AND EDITED VOLUMES</w:t>
      </w:r>
    </w:p>
    <w:p w14:paraId="57543A3D" w14:textId="77777777" w:rsidR="006131E2" w:rsidRDefault="00323886" w:rsidP="006131E2">
      <w:r>
        <w:t>*</w:t>
      </w:r>
      <w:r w:rsidRPr="005A0B11">
        <w:t>The Politics and Poetics of Cicero’s</w:t>
      </w:r>
      <w:r w:rsidRPr="00854FC4">
        <w:rPr>
          <w:i/>
        </w:rPr>
        <w:t xml:space="preserve"> </w:t>
      </w:r>
      <w:r w:rsidRPr="005A0B11">
        <w:rPr>
          <w:i/>
        </w:rPr>
        <w:t>Brutus</w:t>
      </w:r>
      <w:r w:rsidR="002C0769">
        <w:t xml:space="preserve">: </w:t>
      </w:r>
      <w:r w:rsidR="002C0769" w:rsidRPr="005A0B11">
        <w:rPr>
          <w:iCs/>
        </w:rPr>
        <w:t>The Invention of Literary History</w:t>
      </w:r>
      <w:r w:rsidRPr="005A0B11">
        <w:t>.</w:t>
      </w:r>
      <w:r w:rsidR="006131E2">
        <w:t xml:space="preserve"> </w:t>
      </w:r>
      <w:r>
        <w:t>Cambridge University Press</w:t>
      </w:r>
      <w:r w:rsidR="006131E2">
        <w:t>.</w:t>
      </w:r>
    </w:p>
    <w:p w14:paraId="05C264BE" w14:textId="2310AE3A" w:rsidR="00323886" w:rsidRDefault="00BF418C" w:rsidP="006131E2">
      <w:pPr>
        <w:ind w:firstLine="720"/>
      </w:pPr>
      <w:r>
        <w:t xml:space="preserve">2021. </w:t>
      </w:r>
      <w:r w:rsidR="006131E2">
        <w:t>xi</w:t>
      </w:r>
      <w:r w:rsidR="00A406A7">
        <w:t xml:space="preserve">ii + 290pp. ISBN: </w:t>
      </w:r>
      <w:r w:rsidR="00A406A7" w:rsidRPr="00A406A7">
        <w:t>978</w:t>
      </w:r>
      <w:r w:rsidR="00A406A7">
        <w:t>-</w:t>
      </w:r>
      <w:r w:rsidR="00A406A7" w:rsidRPr="00A406A7">
        <w:t>1108856447</w:t>
      </w:r>
      <w:r w:rsidR="00A406A7">
        <w:t>.</w:t>
      </w:r>
    </w:p>
    <w:p w14:paraId="7BB4F9E3" w14:textId="4DBE873E" w:rsidR="006414E5" w:rsidRPr="006131E2" w:rsidRDefault="006414E5" w:rsidP="006414E5">
      <w:pPr>
        <w:ind w:firstLine="720"/>
      </w:pPr>
      <w:r>
        <w:t xml:space="preserve">A </w:t>
      </w:r>
      <w:hyperlink r:id="rId8" w:history="1">
        <w:r>
          <w:rPr>
            <w:rStyle w:val="Hyperlink"/>
          </w:rPr>
          <w:t>Choice</w:t>
        </w:r>
      </w:hyperlink>
      <w:r>
        <w:t xml:space="preserve"> Selection. </w:t>
      </w:r>
      <w:r>
        <w:rPr>
          <w:b/>
        </w:rPr>
        <w:t>Reviewed in</w:t>
      </w:r>
      <w:r>
        <w:t xml:space="preserve">: BMCR, </w:t>
      </w:r>
      <w:proofErr w:type="spellStart"/>
      <w:r w:rsidR="007B33E3">
        <w:t>Ciceroniana</w:t>
      </w:r>
      <w:proofErr w:type="spellEnd"/>
      <w:r>
        <w:t xml:space="preserve">, </w:t>
      </w:r>
      <w:proofErr w:type="spellStart"/>
      <w:r>
        <w:t>Rhetorica</w:t>
      </w:r>
      <w:proofErr w:type="spellEnd"/>
    </w:p>
    <w:p w14:paraId="0D9F6FA5" w14:textId="77777777" w:rsidR="003B12C5" w:rsidRDefault="003B12C5" w:rsidP="003B12C5">
      <w:r>
        <w:t xml:space="preserve">*The World of Tacitus’ </w:t>
      </w:r>
      <w:proofErr w:type="spellStart"/>
      <w:r>
        <w:rPr>
          <w:i/>
        </w:rPr>
        <w:t>Dialogus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Oratoribus</w:t>
      </w:r>
      <w:proofErr w:type="spellEnd"/>
      <w:r>
        <w:t>: Aesthetics and Empire in Ancient Rome. Cambridge</w:t>
      </w:r>
    </w:p>
    <w:p w14:paraId="388ABD45" w14:textId="06A00B2F" w:rsidR="003B12C5" w:rsidRDefault="003B12C5" w:rsidP="003B12C5">
      <w:pPr>
        <w:ind w:firstLine="720"/>
      </w:pPr>
      <w:r>
        <w:t>Univers</w:t>
      </w:r>
      <w:r w:rsidR="001E58AC">
        <w:t xml:space="preserve">ity Press. </w:t>
      </w:r>
      <w:r w:rsidR="00BF418C">
        <w:t xml:space="preserve">2014. </w:t>
      </w:r>
      <w:r w:rsidR="001E58AC">
        <w:t>xiii + 344pp. ISBN</w:t>
      </w:r>
      <w:r>
        <w:t>: 978-</w:t>
      </w:r>
      <w:r w:rsidR="00A406A7">
        <w:t>1107020900.</w:t>
      </w:r>
    </w:p>
    <w:p w14:paraId="3D8BDFFA" w14:textId="77777777" w:rsidR="009F62D2" w:rsidRDefault="003B12C5" w:rsidP="009F62D2">
      <w:r>
        <w:tab/>
      </w:r>
      <w:r w:rsidR="009F62D2">
        <w:rPr>
          <w:b/>
        </w:rPr>
        <w:t xml:space="preserve">Reviewed in: </w:t>
      </w:r>
      <w:hyperlink r:id="rId9" w:history="1">
        <w:r w:rsidR="009F62D2">
          <w:rPr>
            <w:rStyle w:val="Hyperlink"/>
          </w:rPr>
          <w:t>BMCR</w:t>
        </w:r>
      </w:hyperlink>
      <w:r w:rsidR="009F62D2">
        <w:t xml:space="preserve">, </w:t>
      </w:r>
      <w:hyperlink r:id="rId10" w:history="1">
        <w:r w:rsidR="009F62D2">
          <w:rPr>
            <w:rStyle w:val="Hyperlink"/>
          </w:rPr>
          <w:t>Classical World</w:t>
        </w:r>
      </w:hyperlink>
      <w:r w:rsidR="009F62D2">
        <w:t xml:space="preserve">, </w:t>
      </w:r>
      <w:hyperlink r:id="rId11" w:history="1">
        <w:proofErr w:type="spellStart"/>
        <w:r w:rsidR="009F62D2">
          <w:rPr>
            <w:rStyle w:val="Hyperlink"/>
          </w:rPr>
          <w:t>Histos</w:t>
        </w:r>
        <w:proofErr w:type="spellEnd"/>
      </w:hyperlink>
      <w:r w:rsidR="009F62D2">
        <w:t xml:space="preserve">, </w:t>
      </w:r>
      <w:hyperlink r:id="rId12" w:history="1">
        <w:r w:rsidR="009F62D2">
          <w:rPr>
            <w:rStyle w:val="Hyperlink"/>
          </w:rPr>
          <w:t>Journal of Roman Studies</w:t>
        </w:r>
      </w:hyperlink>
      <w:r w:rsidR="009F62D2">
        <w:t xml:space="preserve">, </w:t>
      </w:r>
      <w:hyperlink r:id="rId13" w:history="1">
        <w:r w:rsidR="009F62D2">
          <w:rPr>
            <w:rStyle w:val="Hyperlink"/>
          </w:rPr>
          <w:t>Mnemosyne</w:t>
        </w:r>
      </w:hyperlink>
      <w:r w:rsidR="009F62D2">
        <w:t xml:space="preserve">, </w:t>
      </w:r>
      <w:hyperlink r:id="rId14" w:history="1">
        <w:proofErr w:type="spellStart"/>
        <w:r w:rsidR="009F62D2">
          <w:rPr>
            <w:rStyle w:val="Hyperlink"/>
          </w:rPr>
          <w:t>Rhetorica</w:t>
        </w:r>
        <w:proofErr w:type="spellEnd"/>
      </w:hyperlink>
    </w:p>
    <w:p w14:paraId="5EB6B76A" w14:textId="77777777" w:rsidR="001378BD" w:rsidRDefault="00074640" w:rsidP="001378BD">
      <w:r>
        <w:t>*Special Issue</w:t>
      </w:r>
      <w:r w:rsidR="003B12C5">
        <w:t xml:space="preserve"> of the </w:t>
      </w:r>
      <w:r w:rsidR="003B12C5">
        <w:rPr>
          <w:i/>
        </w:rPr>
        <w:t>American Journal of Philology</w:t>
      </w:r>
      <w:r w:rsidR="003B12C5">
        <w:t xml:space="preserve"> (co-edited with Yelena </w:t>
      </w:r>
      <w:proofErr w:type="spellStart"/>
      <w:r w:rsidR="003B12C5">
        <w:t>Baraz</w:t>
      </w:r>
      <w:proofErr w:type="spellEnd"/>
      <w:r w:rsidR="003B12C5">
        <w:t>), “Intertextuality</w:t>
      </w:r>
      <w:r w:rsidR="001378BD">
        <w:t xml:space="preserve"> </w:t>
      </w:r>
      <w:r w:rsidR="003B12C5">
        <w:t>and Its</w:t>
      </w:r>
    </w:p>
    <w:p w14:paraId="68E26D2C" w14:textId="56B7A80C" w:rsidR="005E3202" w:rsidRDefault="003B12C5" w:rsidP="001378BD">
      <w:pPr>
        <w:ind w:firstLine="720"/>
      </w:pPr>
      <w:r>
        <w:lastRenderedPageBreak/>
        <w:t xml:space="preserve">Discontents,” </w:t>
      </w:r>
      <w:r>
        <w:rPr>
          <w:i/>
        </w:rPr>
        <w:t xml:space="preserve">AJP </w:t>
      </w:r>
      <w:r>
        <w:t>134 (2013). 148 Pp.</w:t>
      </w:r>
    </w:p>
    <w:p w14:paraId="51831D8E" w14:textId="77777777" w:rsidR="003B12C5" w:rsidRDefault="003B12C5" w:rsidP="003B12C5">
      <w:r>
        <w:t>*</w:t>
      </w:r>
      <w:r w:rsidR="000779E0" w:rsidRPr="000779E0">
        <w:rPr>
          <w:i/>
        </w:rPr>
        <w:t>Critical Matter</w:t>
      </w:r>
      <w:r w:rsidR="001F7036">
        <w:rPr>
          <w:i/>
        </w:rPr>
        <w:t>s</w:t>
      </w:r>
      <w:r w:rsidR="000779E0" w:rsidRPr="000779E0">
        <w:t xml:space="preserve">: </w:t>
      </w:r>
      <w:r w:rsidR="000779E0" w:rsidRPr="000779E0">
        <w:rPr>
          <w:i/>
        </w:rPr>
        <w:t>Performance, Identity, and Object in Greco-Roman</w:t>
      </w:r>
      <w:r w:rsidR="000779E0" w:rsidRPr="000779E0">
        <w:t xml:space="preserve"> </w:t>
      </w:r>
      <w:r w:rsidR="000779E0" w:rsidRPr="000779E0">
        <w:rPr>
          <w:i/>
        </w:rPr>
        <w:t>Criticism</w:t>
      </w:r>
      <w:r>
        <w:t xml:space="preserve"> (in progress)</w:t>
      </w:r>
      <w:r w:rsidR="004E5167">
        <w:t>.</w:t>
      </w:r>
    </w:p>
    <w:p w14:paraId="2E11B1FE" w14:textId="77777777" w:rsidR="003B12C5" w:rsidRDefault="003B12C5" w:rsidP="003B12C5">
      <w:r>
        <w:t>*</w:t>
      </w:r>
      <w:r w:rsidR="005E3202">
        <w:rPr>
          <w:b/>
        </w:rPr>
        <w:t>†</w:t>
      </w:r>
      <w:r>
        <w:rPr>
          <w:i/>
        </w:rPr>
        <w:t>Empire of Eloquence: Roman Rhetoric from the Death of Cicero to Late Antiquity</w:t>
      </w:r>
      <w:r>
        <w:t xml:space="preserve"> (Johns Hopkins</w:t>
      </w:r>
    </w:p>
    <w:p w14:paraId="77E63C34" w14:textId="77777777" w:rsidR="003B12C5" w:rsidRDefault="003B12C5" w:rsidP="003B12C5">
      <w:pPr>
        <w:ind w:firstLine="720"/>
      </w:pPr>
      <w:r>
        <w:t xml:space="preserve">University Press, under </w:t>
      </w:r>
      <w:r w:rsidR="00E84908">
        <w:t>advance contr</w:t>
      </w:r>
      <w:r w:rsidR="000779E0">
        <w:t>act</w:t>
      </w:r>
      <w:r>
        <w:t>).</w:t>
      </w:r>
    </w:p>
    <w:p w14:paraId="56A09C69" w14:textId="77777777" w:rsidR="003B12C5" w:rsidRDefault="003B12C5" w:rsidP="003B12C5">
      <w:pPr>
        <w:rPr>
          <w:b/>
        </w:rPr>
      </w:pPr>
    </w:p>
    <w:p w14:paraId="6A9D5C5B" w14:textId="77777777" w:rsidR="003B12C5" w:rsidRDefault="003B12C5" w:rsidP="003B12C5">
      <w:pPr>
        <w:rPr>
          <w:b/>
        </w:rPr>
      </w:pPr>
      <w:r>
        <w:rPr>
          <w:b/>
        </w:rPr>
        <w:t>ARTICLES</w:t>
      </w:r>
      <w:r w:rsidR="00C30FEC">
        <w:rPr>
          <w:b/>
        </w:rPr>
        <w:t xml:space="preserve"> AND CHAPTERS</w:t>
      </w:r>
    </w:p>
    <w:p w14:paraId="2C3ECC3D" w14:textId="139B79C9" w:rsidR="007B33E3" w:rsidRPr="007B33E3" w:rsidRDefault="007B33E3" w:rsidP="007B33E3">
      <w:r>
        <w:t xml:space="preserve">*“Inventing the Latin Rhetorical Handbook: </w:t>
      </w:r>
      <w:proofErr w:type="spellStart"/>
      <w:r w:rsidRPr="007B33E3">
        <w:rPr>
          <w:i/>
          <w:iCs/>
        </w:rPr>
        <w:t>Rhetorica</w:t>
      </w:r>
      <w:proofErr w:type="spellEnd"/>
      <w:r w:rsidRPr="007B33E3">
        <w:rPr>
          <w:i/>
          <w:iCs/>
        </w:rPr>
        <w:t xml:space="preserve"> </w:t>
      </w:r>
      <w:proofErr w:type="spellStart"/>
      <w:r w:rsidRPr="007B33E3">
        <w:rPr>
          <w:i/>
          <w:iCs/>
        </w:rPr>
        <w:t>ad</w:t>
      </w:r>
      <w:proofErr w:type="spellEnd"/>
      <w:r w:rsidRPr="007B33E3">
        <w:rPr>
          <w:i/>
          <w:iCs/>
        </w:rPr>
        <w:t xml:space="preserve"> </w:t>
      </w:r>
      <w:proofErr w:type="spellStart"/>
      <w:r w:rsidRPr="007B33E3">
        <w:rPr>
          <w:i/>
          <w:iCs/>
        </w:rPr>
        <w:t>Herennium</w:t>
      </w:r>
      <w:proofErr w:type="spellEnd"/>
      <w:r>
        <w:t xml:space="preserve"> 4.1-10. </w:t>
      </w:r>
      <w:r>
        <w:rPr>
          <w:i/>
          <w:iCs/>
        </w:rPr>
        <w:t>TAPA</w:t>
      </w:r>
      <w:r w:rsidRPr="007B33E3">
        <w:t xml:space="preserve"> 153 (2023)</w:t>
      </w:r>
      <w:r>
        <w:t>:</w:t>
      </w:r>
      <w:r w:rsidRPr="007B33E3">
        <w:t xml:space="preserve"> 117–148</w:t>
      </w:r>
    </w:p>
    <w:p w14:paraId="7CBACCEF" w14:textId="215746AB" w:rsidR="001378BD" w:rsidRDefault="00D215B9" w:rsidP="001378BD">
      <w:pPr>
        <w:rPr>
          <w:i/>
        </w:rPr>
      </w:pPr>
      <w:r>
        <w:t>*</w:t>
      </w:r>
      <w:r>
        <w:rPr>
          <w:b/>
        </w:rPr>
        <w:t>†</w:t>
      </w:r>
      <w:r w:rsidR="005C5CAB" w:rsidRPr="0068178B">
        <w:t>“</w:t>
      </w:r>
      <w:r w:rsidR="000E41E2">
        <w:t>Phaedrus in the F</w:t>
      </w:r>
      <w:r w:rsidR="0068178B" w:rsidRPr="0068178B">
        <w:t xml:space="preserve">orum: Plautus’ </w:t>
      </w:r>
      <w:proofErr w:type="spellStart"/>
      <w:r w:rsidR="0068178B" w:rsidRPr="0068178B">
        <w:rPr>
          <w:i/>
        </w:rPr>
        <w:t>Pseudolus</w:t>
      </w:r>
      <w:proofErr w:type="spellEnd"/>
      <w:r w:rsidR="0068178B" w:rsidRPr="0068178B">
        <w:t xml:space="preserve"> and Plato’s </w:t>
      </w:r>
      <w:r w:rsidR="0068178B" w:rsidRPr="0068178B">
        <w:rPr>
          <w:i/>
        </w:rPr>
        <w:t>Phaedrus</w:t>
      </w:r>
      <w:r w:rsidR="0068178B">
        <w:t>.</w:t>
      </w:r>
      <w:r w:rsidR="005C5CAB" w:rsidRPr="0068178B">
        <w:t>”</w:t>
      </w:r>
      <w:r w:rsidR="0068178B">
        <w:t xml:space="preserve"> In Marshall, C. W. (ed.) </w:t>
      </w:r>
      <w:r w:rsidR="0068178B">
        <w:rPr>
          <w:i/>
        </w:rPr>
        <w:t>Latin</w:t>
      </w:r>
      <w:r w:rsidR="001378BD">
        <w:rPr>
          <w:i/>
        </w:rPr>
        <w:t xml:space="preserve"> </w:t>
      </w:r>
      <w:r w:rsidR="0068178B" w:rsidRPr="0068178B">
        <w:rPr>
          <w:i/>
        </w:rPr>
        <w:t>Poetry and</w:t>
      </w:r>
    </w:p>
    <w:p w14:paraId="6CDA013F" w14:textId="3FC18F97" w:rsidR="00D215B9" w:rsidRPr="001378BD" w:rsidRDefault="0068178B" w:rsidP="001378BD">
      <w:pPr>
        <w:ind w:firstLine="720"/>
        <w:rPr>
          <w:i/>
        </w:rPr>
      </w:pPr>
      <w:r w:rsidRPr="0068178B">
        <w:rPr>
          <w:i/>
        </w:rPr>
        <w:t>its Reception</w:t>
      </w:r>
      <w:r w:rsidR="00D13FFA">
        <w:t>. Pp. 91-106. Taylor and Francis</w:t>
      </w:r>
      <w:r>
        <w:t>. 2021.</w:t>
      </w:r>
    </w:p>
    <w:p w14:paraId="5734D3DC" w14:textId="77777777" w:rsidR="001378BD" w:rsidRDefault="00323886" w:rsidP="001378BD">
      <w:r>
        <w:t>*</w:t>
      </w:r>
      <w:r>
        <w:rPr>
          <w:b/>
        </w:rPr>
        <w:t>†</w:t>
      </w:r>
      <w:r>
        <w:t xml:space="preserve">“The Rhetoric of Decline </w:t>
      </w:r>
      <w:r w:rsidR="0035537E">
        <w:t xml:space="preserve">and the Rhetoric for </w:t>
      </w:r>
      <w:proofErr w:type="spellStart"/>
      <w:r w:rsidR="0035537E" w:rsidRPr="0035537E">
        <w:rPr>
          <w:i/>
        </w:rPr>
        <w:t>Declamatio</w:t>
      </w:r>
      <w:proofErr w:type="spellEnd"/>
      <w:r w:rsidR="0035537E">
        <w:t>.</w:t>
      </w:r>
      <w:r>
        <w:t xml:space="preserve">” In </w:t>
      </w:r>
      <w:proofErr w:type="spellStart"/>
      <w:r>
        <w:t>Dinter</w:t>
      </w:r>
      <w:proofErr w:type="spellEnd"/>
      <w:r>
        <w:t xml:space="preserve">, M., </w:t>
      </w:r>
      <w:proofErr w:type="spellStart"/>
      <w:r>
        <w:t>Guérin</w:t>
      </w:r>
      <w:proofErr w:type="spellEnd"/>
      <w:r>
        <w:t>,</w:t>
      </w:r>
      <w:r w:rsidR="00036346">
        <w:t xml:space="preserve"> </w:t>
      </w:r>
      <w:r>
        <w:t xml:space="preserve">C., and </w:t>
      </w:r>
      <w:proofErr w:type="spellStart"/>
      <w:r>
        <w:rPr>
          <w:color w:val="000000"/>
          <w:lang w:val="en-GB"/>
        </w:rPr>
        <w:t>Martinho</w:t>
      </w:r>
      <w:proofErr w:type="spellEnd"/>
      <w:r>
        <w:rPr>
          <w:color w:val="000000"/>
          <w:lang w:val="en-GB"/>
        </w:rPr>
        <w:t>, M.</w:t>
      </w:r>
      <w:r w:rsidR="001378BD">
        <w:rPr>
          <w:color w:val="000000"/>
          <w:lang w:val="en-GB"/>
        </w:rPr>
        <w:t xml:space="preserve"> </w:t>
      </w:r>
      <w:r>
        <w:t>(eds.)</w:t>
      </w:r>
    </w:p>
    <w:p w14:paraId="6AEBB351" w14:textId="4AB685B8" w:rsidR="00323886" w:rsidRPr="001378BD" w:rsidRDefault="0035537E" w:rsidP="001378BD">
      <w:pPr>
        <w:ind w:firstLine="720"/>
        <w:rPr>
          <w:color w:val="000000"/>
          <w:lang w:val="en-GB"/>
        </w:rPr>
      </w:pPr>
      <w:r>
        <w:rPr>
          <w:i/>
        </w:rPr>
        <w:t xml:space="preserve">Reading Roman Declamation: </w:t>
      </w:r>
      <w:r w:rsidR="00323886">
        <w:rPr>
          <w:i/>
        </w:rPr>
        <w:t>Seneca the Elder</w:t>
      </w:r>
      <w:r w:rsidR="00323886">
        <w:t xml:space="preserve">. </w:t>
      </w:r>
      <w:r w:rsidR="00E65C98">
        <w:t xml:space="preserve">Pp. 201-17. </w:t>
      </w:r>
      <w:r w:rsidR="00323886">
        <w:t>Oxford</w:t>
      </w:r>
      <w:r w:rsidR="005B13D4">
        <w:t xml:space="preserve"> </w:t>
      </w:r>
      <w:r>
        <w:t>University</w:t>
      </w:r>
      <w:r w:rsidR="00E65C98">
        <w:t xml:space="preserve"> Press. 2020</w:t>
      </w:r>
      <w:r w:rsidR="00323886">
        <w:t>.</w:t>
      </w:r>
    </w:p>
    <w:p w14:paraId="6F4B1A5E" w14:textId="77777777" w:rsidR="003B12C5" w:rsidRDefault="0016486F" w:rsidP="003B12C5">
      <w:r>
        <w:t>*</w:t>
      </w:r>
      <w:r w:rsidR="00323886">
        <w:t>“</w:t>
      </w:r>
      <w:r>
        <w:t>The Invention of Literary</w:t>
      </w:r>
      <w:r w:rsidR="003B12C5">
        <w:t xml:space="preserve"> History in Cicero’s </w:t>
      </w:r>
      <w:r w:rsidR="003B12C5">
        <w:rPr>
          <w:i/>
        </w:rPr>
        <w:t>Brutus</w:t>
      </w:r>
      <w:r w:rsidR="00323886">
        <w:t>.”</w:t>
      </w:r>
      <w:r w:rsidR="0001738B">
        <w:t xml:space="preserve"> </w:t>
      </w:r>
      <w:r w:rsidR="003B12C5">
        <w:rPr>
          <w:i/>
        </w:rPr>
        <w:t>Classical Philology</w:t>
      </w:r>
      <w:r w:rsidR="0001738B">
        <w:t xml:space="preserve"> 114</w:t>
      </w:r>
      <w:r w:rsidR="00323886">
        <w:t xml:space="preserve"> (2019): 573-603</w:t>
      </w:r>
      <w:r w:rsidR="003B12C5">
        <w:t>.</w:t>
      </w:r>
    </w:p>
    <w:p w14:paraId="66AB7052" w14:textId="77777777" w:rsidR="001378BD" w:rsidRDefault="003B12C5" w:rsidP="001378BD">
      <w:pPr>
        <w:rPr>
          <w:lang w:val="fr-FR"/>
        </w:rPr>
      </w:pPr>
      <w:r>
        <w:rPr>
          <w:b/>
        </w:rPr>
        <w:t>†</w:t>
      </w:r>
      <w:r>
        <w:t xml:space="preserve">“Program and Composition in Pseudo-Quintilian’s 13th Major Declamation.” </w:t>
      </w:r>
      <w:r w:rsidRPr="00F76F18">
        <w:rPr>
          <w:lang w:val="fr-FR"/>
        </w:rPr>
        <w:t xml:space="preserve">In </w:t>
      </w:r>
      <w:proofErr w:type="spellStart"/>
      <w:r w:rsidRPr="00F76F18">
        <w:rPr>
          <w:lang w:val="fr-FR"/>
        </w:rPr>
        <w:t>Poignault</w:t>
      </w:r>
      <w:proofErr w:type="spellEnd"/>
      <w:r w:rsidRPr="00F76F18">
        <w:rPr>
          <w:lang w:val="fr-FR"/>
        </w:rPr>
        <w:t>, R. and</w:t>
      </w:r>
      <w:r w:rsidR="001378BD">
        <w:rPr>
          <w:lang w:val="fr-FR"/>
        </w:rPr>
        <w:t xml:space="preserve"> </w:t>
      </w:r>
      <w:r w:rsidRPr="00F76F18">
        <w:rPr>
          <w:lang w:val="fr-FR"/>
        </w:rPr>
        <w:t>Schneider,</w:t>
      </w:r>
    </w:p>
    <w:p w14:paraId="33367841" w14:textId="2A0D98CB" w:rsidR="003B12C5" w:rsidRPr="001378BD" w:rsidRDefault="003B12C5" w:rsidP="001378BD">
      <w:pPr>
        <w:ind w:firstLine="720"/>
        <w:rPr>
          <w:lang w:val="fr-FR"/>
        </w:rPr>
      </w:pPr>
      <w:r w:rsidRPr="00F76F18">
        <w:rPr>
          <w:lang w:val="fr-FR"/>
        </w:rPr>
        <w:t>C. (</w:t>
      </w:r>
      <w:proofErr w:type="spellStart"/>
      <w:r w:rsidRPr="00F76F18">
        <w:rPr>
          <w:lang w:val="fr-FR"/>
        </w:rPr>
        <w:t>eds</w:t>
      </w:r>
      <w:proofErr w:type="spellEnd"/>
      <w:r w:rsidRPr="00F76F18">
        <w:rPr>
          <w:lang w:val="fr-FR"/>
        </w:rPr>
        <w:t xml:space="preserve">.) </w:t>
      </w:r>
      <w:r w:rsidRPr="00F76F18">
        <w:rPr>
          <w:i/>
          <w:iCs/>
          <w:lang w:val="fr-FR"/>
        </w:rPr>
        <w:t>Fabrique de la Déclamation</w:t>
      </w:r>
      <w:r w:rsidRPr="00F76F18">
        <w:rPr>
          <w:iCs/>
          <w:lang w:val="fr-FR"/>
        </w:rPr>
        <w:t xml:space="preserve">. </w:t>
      </w:r>
      <w:r>
        <w:rPr>
          <w:iCs/>
        </w:rPr>
        <w:t>Pp. 189-211.</w:t>
      </w:r>
      <w:r w:rsidR="00F726A6">
        <w:rPr>
          <w:iCs/>
        </w:rPr>
        <w:t xml:space="preserve"> </w:t>
      </w:r>
      <w:r w:rsidR="00E65C98">
        <w:rPr>
          <w:iCs/>
        </w:rPr>
        <w:t xml:space="preserve">Maison de </w:t>
      </w:r>
      <w:proofErr w:type="spellStart"/>
      <w:r w:rsidR="00E65C98">
        <w:rPr>
          <w:iCs/>
        </w:rPr>
        <w:t>l’Orient</w:t>
      </w:r>
      <w:proofErr w:type="spellEnd"/>
      <w:r w:rsidR="00E65C98">
        <w:rPr>
          <w:iCs/>
        </w:rPr>
        <w:t xml:space="preserve">. </w:t>
      </w:r>
      <w:r w:rsidR="00F726A6">
        <w:rPr>
          <w:iCs/>
        </w:rPr>
        <w:t>2016.</w:t>
      </w:r>
    </w:p>
    <w:p w14:paraId="3D9BFE4E" w14:textId="77777777" w:rsidR="001378BD" w:rsidRDefault="003B12C5" w:rsidP="001378BD">
      <w:r>
        <w:t>*</w:t>
      </w:r>
      <w:r>
        <w:rPr>
          <w:b/>
        </w:rPr>
        <w:t>†</w:t>
      </w:r>
      <w:r w:rsidR="00967896">
        <w:t>“</w:t>
      </w:r>
      <w:r>
        <w:t xml:space="preserve">Theory and Water: A Co-taught Undergraduate Course (“Political Rhetoric”).” </w:t>
      </w:r>
      <w:r>
        <w:rPr>
          <w:i/>
        </w:rPr>
        <w:t>Classical World</w:t>
      </w:r>
      <w:r>
        <w:t xml:space="preserve"> 108</w:t>
      </w:r>
      <w:r w:rsidR="001378BD">
        <w:t xml:space="preserve"> </w:t>
      </w:r>
      <w:r>
        <w:t>(2015):</w:t>
      </w:r>
    </w:p>
    <w:p w14:paraId="3F393C69" w14:textId="6A6847EB" w:rsidR="003B12C5" w:rsidRDefault="003B12C5" w:rsidP="001378BD">
      <w:pPr>
        <w:ind w:firstLine="720"/>
      </w:pPr>
      <w:r>
        <w:t>243-254.</w:t>
      </w:r>
    </w:p>
    <w:p w14:paraId="52154FDF" w14:textId="77777777" w:rsidR="001378BD" w:rsidRDefault="003B12C5" w:rsidP="001378BD">
      <w:r>
        <w:t>*“</w:t>
      </w:r>
      <w:proofErr w:type="spellStart"/>
      <w:r>
        <w:t>Intratext</w:t>
      </w:r>
      <w:proofErr w:type="spellEnd"/>
      <w:r>
        <w:t xml:space="preserve">, Declamation and Dramatic Argument in Tacitus’ </w:t>
      </w:r>
      <w:proofErr w:type="spellStart"/>
      <w:r>
        <w:rPr>
          <w:i/>
        </w:rPr>
        <w:t>Dialogus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Oratoribus</w:t>
      </w:r>
      <w:proofErr w:type="spellEnd"/>
      <w:r>
        <w:t xml:space="preserve">.” </w:t>
      </w:r>
      <w:r>
        <w:rPr>
          <w:i/>
        </w:rPr>
        <w:t>Classical</w:t>
      </w:r>
      <w:r w:rsidR="001378BD">
        <w:rPr>
          <w:i/>
        </w:rPr>
        <w:t xml:space="preserve"> </w:t>
      </w:r>
      <w:r>
        <w:rPr>
          <w:i/>
        </w:rPr>
        <w:t xml:space="preserve">Quarterly </w:t>
      </w:r>
      <w:r>
        <w:t>64</w:t>
      </w:r>
    </w:p>
    <w:p w14:paraId="5B847701" w14:textId="766D16EC" w:rsidR="003B12C5" w:rsidRPr="001378BD" w:rsidRDefault="003B12C5" w:rsidP="001378BD">
      <w:pPr>
        <w:ind w:firstLine="720"/>
        <w:rPr>
          <w:i/>
        </w:rPr>
      </w:pPr>
      <w:r>
        <w:t>(2014): 298-315.</w:t>
      </w:r>
    </w:p>
    <w:p w14:paraId="03D639C8" w14:textId="77777777" w:rsidR="003B12C5" w:rsidRDefault="003B12C5" w:rsidP="003B12C5">
      <w:r>
        <w:t xml:space="preserve">*“Introduction” in </w:t>
      </w:r>
      <w:r>
        <w:rPr>
          <w:i/>
        </w:rPr>
        <w:t>Intertextuality and its Discontents</w:t>
      </w:r>
      <w:r>
        <w:t xml:space="preserve">, </w:t>
      </w:r>
      <w:r>
        <w:rPr>
          <w:i/>
        </w:rPr>
        <w:t>American Journal of Philology</w:t>
      </w:r>
      <w:r>
        <w:t xml:space="preserve"> 134 (2013): 1-8.</w:t>
      </w:r>
    </w:p>
    <w:p w14:paraId="12E4B406" w14:textId="77777777" w:rsidR="001378BD" w:rsidRDefault="003B12C5" w:rsidP="003B12C5">
      <w:r>
        <w:t>*</w:t>
      </w:r>
      <w:r>
        <w:rPr>
          <w:b/>
        </w:rPr>
        <w:t>†</w:t>
      </w:r>
      <w:r>
        <w:t xml:space="preserve">“Imperial Satire and Rhetoric.” In </w:t>
      </w:r>
      <w:proofErr w:type="spellStart"/>
      <w:r>
        <w:t>Braund</w:t>
      </w:r>
      <w:proofErr w:type="spellEnd"/>
      <w:r>
        <w:t xml:space="preserve">, S., and Osgood, J. (eds.) </w:t>
      </w:r>
      <w:r>
        <w:rPr>
          <w:i/>
        </w:rPr>
        <w:t xml:space="preserve">A Companion to </w:t>
      </w:r>
      <w:proofErr w:type="spellStart"/>
      <w:r>
        <w:rPr>
          <w:i/>
        </w:rPr>
        <w:t>Persius</w:t>
      </w:r>
      <w:proofErr w:type="spellEnd"/>
      <w:r>
        <w:rPr>
          <w:i/>
        </w:rPr>
        <w:t xml:space="preserve"> and</w:t>
      </w:r>
      <w:r w:rsidR="001378BD">
        <w:rPr>
          <w:i/>
        </w:rPr>
        <w:t xml:space="preserve"> </w:t>
      </w:r>
      <w:r>
        <w:rPr>
          <w:i/>
        </w:rPr>
        <w:t>Juvenal</w:t>
      </w:r>
      <w:r>
        <w:t>.</w:t>
      </w:r>
    </w:p>
    <w:p w14:paraId="4C736E05" w14:textId="418E8081" w:rsidR="003B12C5" w:rsidRDefault="003B12C5" w:rsidP="001378BD">
      <w:pPr>
        <w:ind w:firstLine="720"/>
        <w:rPr>
          <w:i/>
        </w:rPr>
      </w:pPr>
      <w:r>
        <w:t xml:space="preserve">Pp. 262-282. </w:t>
      </w:r>
      <w:r w:rsidR="00E65C98">
        <w:t xml:space="preserve">Blackwell. </w:t>
      </w:r>
      <w:r>
        <w:t>2012.</w:t>
      </w:r>
    </w:p>
    <w:p w14:paraId="1BCB99AE" w14:textId="77777777" w:rsidR="001378BD" w:rsidRDefault="003B12C5" w:rsidP="001378BD">
      <w:r>
        <w:t>*</w:t>
      </w:r>
      <w:r>
        <w:rPr>
          <w:b/>
        </w:rPr>
        <w:t>†</w:t>
      </w:r>
      <w:r w:rsidR="00BA469E">
        <w:t>“Deliberative Oratory</w:t>
      </w:r>
      <w:r>
        <w:t xml:space="preserve"> in the </w:t>
      </w:r>
      <w:r w:rsidR="00BA469E">
        <w:rPr>
          <w:i/>
        </w:rPr>
        <w:t>Annals</w:t>
      </w:r>
      <w:r w:rsidR="00BA469E">
        <w:t xml:space="preserve"> and the </w:t>
      </w:r>
      <w:proofErr w:type="spellStart"/>
      <w:r w:rsidR="00BA469E">
        <w:rPr>
          <w:i/>
        </w:rPr>
        <w:t>Dialogus</w:t>
      </w:r>
      <w:proofErr w:type="spellEnd"/>
      <w:r>
        <w:t xml:space="preserve">.” In Pagan, V. (ed.) </w:t>
      </w:r>
      <w:r>
        <w:rPr>
          <w:i/>
        </w:rPr>
        <w:t>A Companion to Tacitus</w:t>
      </w:r>
      <w:r>
        <w:t>.</w:t>
      </w:r>
      <w:r w:rsidR="001378BD">
        <w:t xml:space="preserve"> </w:t>
      </w:r>
      <w:r>
        <w:t>Pp.189-</w:t>
      </w:r>
    </w:p>
    <w:p w14:paraId="44CF0FC3" w14:textId="336744EA" w:rsidR="003B12C5" w:rsidRPr="004F3C4D" w:rsidRDefault="003B12C5" w:rsidP="001378BD">
      <w:pPr>
        <w:ind w:firstLine="720"/>
      </w:pPr>
      <w:r>
        <w:t>211. Blackwell. 2012.</w:t>
      </w:r>
    </w:p>
    <w:p w14:paraId="569C9424" w14:textId="77777777" w:rsidR="003B12C5" w:rsidRDefault="003B12C5" w:rsidP="003B12C5">
      <w:r>
        <w:t xml:space="preserve">*“The </w:t>
      </w:r>
      <w:r>
        <w:rPr>
          <w:i/>
        </w:rPr>
        <w:t>Pulvinar</w:t>
      </w:r>
      <w:r>
        <w:rPr>
          <w:iCs/>
        </w:rPr>
        <w:t xml:space="preserve"> in Roman Culture</w:t>
      </w:r>
      <w:r>
        <w:t xml:space="preserve">” </w:t>
      </w:r>
      <w:r>
        <w:rPr>
          <w:i/>
          <w:iCs/>
        </w:rPr>
        <w:t xml:space="preserve">Transactions of the American Philological Association </w:t>
      </w:r>
      <w:r>
        <w:t>138 (2008):</w:t>
      </w:r>
    </w:p>
    <w:p w14:paraId="4FEC13ED" w14:textId="77777777" w:rsidR="003B12C5" w:rsidRDefault="003B12C5" w:rsidP="003B12C5">
      <w:pPr>
        <w:ind w:firstLine="720"/>
      </w:pPr>
      <w:r>
        <w:t>239-73.</w:t>
      </w:r>
    </w:p>
    <w:p w14:paraId="2EC545B0" w14:textId="77777777" w:rsidR="00BA469E" w:rsidRDefault="003B12C5" w:rsidP="003B12C5">
      <w:r>
        <w:t>*</w:t>
      </w:r>
      <w:r>
        <w:rPr>
          <w:b/>
        </w:rPr>
        <w:t>†</w:t>
      </w:r>
      <w:r>
        <w:t>“</w:t>
      </w:r>
      <w:r w:rsidR="00BA469E" w:rsidRPr="00BA469E">
        <w:rPr>
          <w:i/>
        </w:rPr>
        <w:t xml:space="preserve">Omnis </w:t>
      </w:r>
      <w:proofErr w:type="spellStart"/>
      <w:r w:rsidR="00BA469E" w:rsidRPr="00BA469E">
        <w:rPr>
          <w:i/>
        </w:rPr>
        <w:t>malignitas</w:t>
      </w:r>
      <w:proofErr w:type="spellEnd"/>
      <w:r w:rsidR="00BA469E" w:rsidRPr="00BA469E">
        <w:rPr>
          <w:i/>
        </w:rPr>
        <w:t xml:space="preserve"> </w:t>
      </w:r>
      <w:proofErr w:type="spellStart"/>
      <w:r w:rsidR="00BA469E" w:rsidRPr="00BA469E">
        <w:rPr>
          <w:i/>
        </w:rPr>
        <w:t>est</w:t>
      </w:r>
      <w:proofErr w:type="spellEnd"/>
      <w:r w:rsidR="00BA469E" w:rsidRPr="00BA469E">
        <w:rPr>
          <w:i/>
        </w:rPr>
        <w:t xml:space="preserve"> </w:t>
      </w:r>
      <w:proofErr w:type="spellStart"/>
      <w:r w:rsidR="00BA469E" w:rsidRPr="00BA469E">
        <w:rPr>
          <w:i/>
        </w:rPr>
        <w:t>virtuti</w:t>
      </w:r>
      <w:proofErr w:type="spellEnd"/>
      <w:r w:rsidR="00BA469E" w:rsidRPr="00BA469E">
        <w:rPr>
          <w:i/>
        </w:rPr>
        <w:t xml:space="preserve"> </w:t>
      </w:r>
      <w:proofErr w:type="spellStart"/>
      <w:r w:rsidR="00BA469E" w:rsidRPr="00BA469E">
        <w:rPr>
          <w:i/>
        </w:rPr>
        <w:t>contraria</w:t>
      </w:r>
      <w:proofErr w:type="spellEnd"/>
      <w:r w:rsidR="00BA469E" w:rsidRPr="00BA469E">
        <w:rPr>
          <w:i/>
        </w:rPr>
        <w:t xml:space="preserve">: </w:t>
      </w:r>
      <w:proofErr w:type="spellStart"/>
      <w:r w:rsidR="00BA469E" w:rsidRPr="00BA469E">
        <w:rPr>
          <w:i/>
        </w:rPr>
        <w:t>Malignitas</w:t>
      </w:r>
      <w:proofErr w:type="spellEnd"/>
      <w:r w:rsidR="00BA469E" w:rsidRPr="00BA469E">
        <w:t xml:space="preserve"> as a Term of Aesthet</w:t>
      </w:r>
      <w:r w:rsidR="00967896">
        <w:t>ic Evaluation f</w:t>
      </w:r>
      <w:r w:rsidR="00BA469E">
        <w:t>rom Horace to</w:t>
      </w:r>
    </w:p>
    <w:p w14:paraId="2E73575B" w14:textId="77777777" w:rsidR="001378BD" w:rsidRDefault="00BA469E" w:rsidP="001378BD">
      <w:pPr>
        <w:ind w:firstLine="720"/>
        <w:rPr>
          <w:i/>
        </w:rPr>
      </w:pPr>
      <w:r w:rsidRPr="00BA469E">
        <w:t xml:space="preserve">Tacitus’ </w:t>
      </w:r>
      <w:proofErr w:type="spellStart"/>
      <w:r w:rsidRPr="00BA469E">
        <w:rPr>
          <w:i/>
        </w:rPr>
        <w:t>Dialogus</w:t>
      </w:r>
      <w:proofErr w:type="spellEnd"/>
      <w:r w:rsidRPr="00BA469E">
        <w:rPr>
          <w:i/>
        </w:rPr>
        <w:t xml:space="preserve"> De </w:t>
      </w:r>
      <w:proofErr w:type="spellStart"/>
      <w:r w:rsidRPr="00BA469E">
        <w:rPr>
          <w:i/>
        </w:rPr>
        <w:t>Oratoribus</w:t>
      </w:r>
      <w:proofErr w:type="spellEnd"/>
      <w:r w:rsidR="003B12C5">
        <w:t xml:space="preserve">.” In Rosen, R. and </w:t>
      </w:r>
      <w:proofErr w:type="spellStart"/>
      <w:r w:rsidR="003B12C5">
        <w:t>Sluiter</w:t>
      </w:r>
      <w:proofErr w:type="spellEnd"/>
      <w:r w:rsidR="003B12C5">
        <w:t xml:space="preserve">, I. (eds.) </w:t>
      </w:r>
      <w:r>
        <w:rPr>
          <w:i/>
        </w:rPr>
        <w:t>Kakos: Badness and Anti</w:t>
      </w:r>
      <w:r w:rsidR="001378BD">
        <w:rPr>
          <w:i/>
        </w:rPr>
        <w:t>-</w:t>
      </w:r>
      <w:r w:rsidR="003B12C5">
        <w:rPr>
          <w:i/>
        </w:rPr>
        <w:t>Value</w:t>
      </w:r>
      <w:r>
        <w:rPr>
          <w:i/>
        </w:rPr>
        <w:t xml:space="preserve"> </w:t>
      </w:r>
      <w:r w:rsidR="003B12C5">
        <w:rPr>
          <w:i/>
        </w:rPr>
        <w:t>in</w:t>
      </w:r>
    </w:p>
    <w:p w14:paraId="206D0038" w14:textId="14C04066" w:rsidR="003B12C5" w:rsidRPr="004F3C4D" w:rsidRDefault="003B12C5" w:rsidP="001378BD">
      <w:pPr>
        <w:ind w:left="720"/>
        <w:rPr>
          <w:i/>
        </w:rPr>
      </w:pPr>
      <w:r>
        <w:rPr>
          <w:i/>
        </w:rPr>
        <w:t>Classical Antiquity</w:t>
      </w:r>
      <w:r>
        <w:t>. Pp. 399-431. Brill. 2008.</w:t>
      </w:r>
    </w:p>
    <w:p w14:paraId="69F06F6A" w14:textId="77777777" w:rsidR="001378BD" w:rsidRDefault="003B12C5" w:rsidP="001378BD">
      <w:r>
        <w:rPr>
          <w:b/>
        </w:rPr>
        <w:t>†</w:t>
      </w:r>
      <w:r>
        <w:t xml:space="preserve">“The Imitation of Some Structural Techniques in Cicero, Tacitus, and </w:t>
      </w:r>
      <w:proofErr w:type="spellStart"/>
      <w:r>
        <w:t>Minucius</w:t>
      </w:r>
      <w:proofErr w:type="spellEnd"/>
      <w:r>
        <w:t xml:space="preserve"> Felix” </w:t>
      </w:r>
      <w:proofErr w:type="spellStart"/>
      <w:r>
        <w:rPr>
          <w:i/>
        </w:rPr>
        <w:t>Schedae</w:t>
      </w:r>
      <w:proofErr w:type="spellEnd"/>
      <w:r w:rsidR="001378BD">
        <w:t xml:space="preserve"> </w:t>
      </w:r>
      <w:r>
        <w:t>(The University</w:t>
      </w:r>
    </w:p>
    <w:p w14:paraId="06669054" w14:textId="1CB40658" w:rsidR="003B12C5" w:rsidRDefault="003B12C5" w:rsidP="001378BD">
      <w:pPr>
        <w:ind w:firstLine="720"/>
      </w:pPr>
      <w:r>
        <w:t>of Caen, France), 2007 (fascic</w:t>
      </w:r>
      <w:r w:rsidR="00C33835">
        <w:t>le n.</w:t>
      </w:r>
      <w:r>
        <w:t>1, p. 1-14).</w:t>
      </w:r>
    </w:p>
    <w:p w14:paraId="27BBA442" w14:textId="77777777" w:rsidR="003B12C5" w:rsidRDefault="003B12C5" w:rsidP="003B12C5">
      <w:r>
        <w:t>*</w:t>
      </w:r>
      <w:r>
        <w:rPr>
          <w:b/>
        </w:rPr>
        <w:t>†</w:t>
      </w:r>
      <w:r>
        <w:t xml:space="preserve">Contributor, “Twenty-First Century </w:t>
      </w:r>
      <w:proofErr w:type="spellStart"/>
      <w:r>
        <w:t>Persius</w:t>
      </w:r>
      <w:proofErr w:type="spellEnd"/>
      <w:r>
        <w:t xml:space="preserve">.” </w:t>
      </w:r>
      <w:r>
        <w:rPr>
          <w:i/>
        </w:rPr>
        <w:t>Arion</w:t>
      </w:r>
      <w:r>
        <w:t xml:space="preserve"> 9 (2002): 65-80.</w:t>
      </w:r>
    </w:p>
    <w:p w14:paraId="6499453A" w14:textId="77777777" w:rsidR="003B12C5" w:rsidRDefault="003B12C5" w:rsidP="003B12C5"/>
    <w:p w14:paraId="6701A653" w14:textId="77777777" w:rsidR="000A5A82" w:rsidRPr="000047D2" w:rsidRDefault="000A5A82" w:rsidP="000A5A82">
      <w:pPr>
        <w:rPr>
          <w:b/>
        </w:rPr>
      </w:pPr>
      <w:r>
        <w:rPr>
          <w:b/>
        </w:rPr>
        <w:t>IN PROGRESS OR UNDER CONSIDERATION</w:t>
      </w:r>
    </w:p>
    <w:p w14:paraId="46EAAED1" w14:textId="5668D40F" w:rsidR="001378BD" w:rsidRDefault="002F1C9E" w:rsidP="001378BD">
      <w:r>
        <w:t>*</w:t>
      </w:r>
      <w:r>
        <w:rPr>
          <w:b/>
        </w:rPr>
        <w:t>†</w:t>
      </w:r>
      <w:r>
        <w:t>“</w:t>
      </w:r>
      <w:proofErr w:type="spellStart"/>
      <w:r>
        <w:rPr>
          <w:i/>
        </w:rPr>
        <w:t>Dialogus</w:t>
      </w:r>
      <w:proofErr w:type="spellEnd"/>
      <w:r>
        <w:t xml:space="preserve">.” In </w:t>
      </w:r>
      <w:proofErr w:type="spellStart"/>
      <w:r>
        <w:t>Bartera</w:t>
      </w:r>
      <w:proofErr w:type="spellEnd"/>
      <w:r>
        <w:t xml:space="preserve">, S. and Shannon-Henderson, K. (eds.) </w:t>
      </w:r>
      <w:r>
        <w:rPr>
          <w:i/>
        </w:rPr>
        <w:t>Oxford Critical Guide to Tacitus</w:t>
      </w:r>
      <w:r w:rsidR="002153E6">
        <w:t>.</w:t>
      </w:r>
      <w:r w:rsidR="00993F58">
        <w:t xml:space="preserve"> (</w:t>
      </w:r>
      <w:r w:rsidR="000A2DAD">
        <w:t>8</w:t>
      </w:r>
      <w:r w:rsidR="00993F58">
        <w:t>K</w:t>
      </w:r>
      <w:r w:rsidR="001378BD">
        <w:t xml:space="preserve"> </w:t>
      </w:r>
      <w:r w:rsidR="009F01F1">
        <w:t>words</w:t>
      </w:r>
    </w:p>
    <w:p w14:paraId="26457A9F" w14:textId="4996B2FC" w:rsidR="002F1C9E" w:rsidRDefault="000A2DAD" w:rsidP="001378BD">
      <w:pPr>
        <w:ind w:firstLine="720"/>
      </w:pPr>
      <w:r>
        <w:t>in production</w:t>
      </w:r>
      <w:r w:rsidR="00786603">
        <w:t>; expected 202</w:t>
      </w:r>
      <w:r w:rsidR="008C4866">
        <w:t>5</w:t>
      </w:r>
      <w:r w:rsidR="002F1C9E">
        <w:t>)</w:t>
      </w:r>
      <w:r w:rsidR="00CE7461">
        <w:t>.</w:t>
      </w:r>
    </w:p>
    <w:p w14:paraId="527DDB56" w14:textId="77777777" w:rsidR="002153E6" w:rsidRDefault="00FF07C5" w:rsidP="000A5A82">
      <w:r>
        <w:t>*</w:t>
      </w:r>
      <w:r>
        <w:rPr>
          <w:b/>
        </w:rPr>
        <w:t>†</w:t>
      </w:r>
      <w:r w:rsidR="008C0FBB">
        <w:t>“R</w:t>
      </w:r>
      <w:r w:rsidR="000A5A82">
        <w:t xml:space="preserve">hetorical Theory and Literary </w:t>
      </w:r>
      <w:r w:rsidR="002153E6">
        <w:t>Theory Ancient and Modern.</w:t>
      </w:r>
      <w:r w:rsidR="008C0FBB">
        <w:t>”</w:t>
      </w:r>
      <w:r w:rsidR="002153E6">
        <w:t xml:space="preserve"> In J. Connolly and N. </w:t>
      </w:r>
      <w:proofErr w:type="spellStart"/>
      <w:r w:rsidR="002153E6">
        <w:t>Worman</w:t>
      </w:r>
      <w:proofErr w:type="spellEnd"/>
      <w:r w:rsidR="002153E6">
        <w:t xml:space="preserve"> (eds.)</w:t>
      </w:r>
    </w:p>
    <w:p w14:paraId="593CBBB5" w14:textId="5108DFAF" w:rsidR="000A5A82" w:rsidRDefault="000A5A82" w:rsidP="001378BD">
      <w:pPr>
        <w:ind w:firstLine="720"/>
      </w:pPr>
      <w:r w:rsidRPr="00237BCE">
        <w:rPr>
          <w:i/>
        </w:rPr>
        <w:t xml:space="preserve">Oxford Handbook of </w:t>
      </w:r>
      <w:r w:rsidR="00D20924">
        <w:rPr>
          <w:i/>
          <w:iCs/>
        </w:rPr>
        <w:t>Ancient Literary</w:t>
      </w:r>
      <w:r w:rsidR="002153E6">
        <w:rPr>
          <w:i/>
          <w:iCs/>
        </w:rPr>
        <w:t xml:space="preserve"> </w:t>
      </w:r>
      <w:r>
        <w:rPr>
          <w:i/>
          <w:iCs/>
        </w:rPr>
        <w:t>Theory and Criticism</w:t>
      </w:r>
      <w:r w:rsidR="002153E6">
        <w:rPr>
          <w:iCs/>
        </w:rPr>
        <w:t>.</w:t>
      </w:r>
      <w:r>
        <w:t xml:space="preserve"> </w:t>
      </w:r>
      <w:r w:rsidR="009F01F1">
        <w:t>(10K words under contract;</w:t>
      </w:r>
      <w:r w:rsidR="002153E6">
        <w:t xml:space="preserve"> planned</w:t>
      </w:r>
      <w:r w:rsidR="001378BD">
        <w:t xml:space="preserve"> </w:t>
      </w:r>
      <w:r w:rsidR="00FE6EB5">
        <w:t>202</w:t>
      </w:r>
      <w:r w:rsidR="000A2DAD">
        <w:t>7</w:t>
      </w:r>
      <w:r>
        <w:t>)</w:t>
      </w:r>
    </w:p>
    <w:p w14:paraId="54543C5F" w14:textId="79303059" w:rsidR="00C33835" w:rsidRPr="00C33835" w:rsidRDefault="00C33835" w:rsidP="00C33835">
      <w:r>
        <w:t>“Cicero on Caesar’s Historiography, Again.” (</w:t>
      </w:r>
      <w:r>
        <w:rPr>
          <w:i/>
          <w:iCs/>
        </w:rPr>
        <w:t>Under Consideration</w:t>
      </w:r>
      <w:r>
        <w:t>)</w:t>
      </w:r>
    </w:p>
    <w:p w14:paraId="09F9E779" w14:textId="77777777" w:rsidR="008C0FBB" w:rsidRDefault="008C0FBB" w:rsidP="000A5A82">
      <w:r>
        <w:t xml:space="preserve">“Cicero’s Criticism of Caesar’s </w:t>
      </w:r>
      <w:r>
        <w:rPr>
          <w:i/>
        </w:rPr>
        <w:t>de Analogia</w:t>
      </w:r>
      <w:r w:rsidR="002153E6">
        <w:t>.”</w:t>
      </w:r>
      <w:r w:rsidR="00C57735">
        <w:t xml:space="preserve"> (</w:t>
      </w:r>
      <w:r w:rsidR="00C57735">
        <w:rPr>
          <w:i/>
        </w:rPr>
        <w:t>In progress</w:t>
      </w:r>
      <w:r w:rsidR="00C57735">
        <w:t>)</w:t>
      </w:r>
    </w:p>
    <w:p w14:paraId="665A8BE9" w14:textId="2953BE87" w:rsidR="00C33835" w:rsidRPr="00C57735" w:rsidRDefault="00C33835" w:rsidP="000A5A82">
      <w:r>
        <w:t xml:space="preserve">“The Body’s Ends and the Ends of Bodies in </w:t>
      </w:r>
      <w:proofErr w:type="spellStart"/>
      <w:r>
        <w:t>Dio</w:t>
      </w:r>
      <w:proofErr w:type="spellEnd"/>
      <w:r>
        <w:t xml:space="preserve"> Chrysostom.” (</w:t>
      </w:r>
      <w:r w:rsidRPr="00C33835">
        <w:rPr>
          <w:i/>
          <w:iCs/>
        </w:rPr>
        <w:t>Draft Submitted</w:t>
      </w:r>
      <w:r>
        <w:t>)</w:t>
      </w:r>
    </w:p>
    <w:p w14:paraId="5331C2D4" w14:textId="77777777" w:rsidR="000A5A82" w:rsidRDefault="000A5A82" w:rsidP="003B12C5"/>
    <w:p w14:paraId="370C2FDC" w14:textId="77777777" w:rsidR="00F726A6" w:rsidRPr="000A5A82" w:rsidRDefault="00F726A6" w:rsidP="003B12C5">
      <w:pPr>
        <w:rPr>
          <w:b/>
        </w:rPr>
      </w:pPr>
      <w:r w:rsidRPr="000A5A82">
        <w:rPr>
          <w:b/>
        </w:rPr>
        <w:t>ENCYCLOPEDIA AND LEXICAL ARTICLES</w:t>
      </w:r>
    </w:p>
    <w:p w14:paraId="6994D386" w14:textId="77777777" w:rsidR="0091534E" w:rsidRDefault="001E23FA" w:rsidP="0091534E">
      <w:r>
        <w:rPr>
          <w:b/>
        </w:rPr>
        <w:t>†</w:t>
      </w:r>
      <w:r>
        <w:rPr>
          <w:i/>
        </w:rPr>
        <w:t xml:space="preserve">The Tacitus </w:t>
      </w:r>
      <w:r w:rsidRPr="000A5A82">
        <w:rPr>
          <w:i/>
        </w:rPr>
        <w:t>Encyclopedia</w:t>
      </w:r>
      <w:r w:rsidR="000A5A82">
        <w:t xml:space="preserve">: </w:t>
      </w:r>
      <w:proofErr w:type="spellStart"/>
      <w:r w:rsidRPr="000A5A82">
        <w:t>Curiatus</w:t>
      </w:r>
      <w:proofErr w:type="spellEnd"/>
      <w:r w:rsidRPr="001E23FA">
        <w:t xml:space="preserve"> </w:t>
      </w:r>
      <w:proofErr w:type="spellStart"/>
      <w:r w:rsidRPr="001E23FA">
        <w:t>Maternus</w:t>
      </w:r>
      <w:proofErr w:type="spellEnd"/>
      <w:r w:rsidRPr="001E23FA">
        <w:t xml:space="preserve"> (1000 words</w:t>
      </w:r>
      <w:r w:rsidR="0091534E">
        <w:t xml:space="preserve">, with </w:t>
      </w:r>
      <w:proofErr w:type="spellStart"/>
      <w:r w:rsidR="0091534E" w:rsidRPr="00466C48">
        <w:t>Chenxi</w:t>
      </w:r>
      <w:proofErr w:type="spellEnd"/>
      <w:r w:rsidR="0091534E" w:rsidRPr="00466C48">
        <w:t xml:space="preserve"> Zhang</w:t>
      </w:r>
      <w:r w:rsidR="0091534E">
        <w:t xml:space="preserve">); </w:t>
      </w:r>
      <w:proofErr w:type="spellStart"/>
      <w:r w:rsidR="0091534E">
        <w:t>Dialogus</w:t>
      </w:r>
      <w:proofErr w:type="spellEnd"/>
      <w:r w:rsidR="0091534E">
        <w:t xml:space="preserve"> de </w:t>
      </w:r>
      <w:proofErr w:type="spellStart"/>
      <w:r w:rsidR="0091534E">
        <w:t>Oratoribus</w:t>
      </w:r>
      <w:proofErr w:type="spellEnd"/>
    </w:p>
    <w:p w14:paraId="0D83BC43" w14:textId="77777777" w:rsidR="0091534E" w:rsidRDefault="0091534E" w:rsidP="0091534E">
      <w:r>
        <w:tab/>
      </w:r>
      <w:r w:rsidR="000A5A82">
        <w:t xml:space="preserve">(3000 </w:t>
      </w:r>
      <w:r w:rsidR="001E23FA" w:rsidRPr="001E23FA">
        <w:t>words);</w:t>
      </w:r>
      <w:r>
        <w:t xml:space="preserve"> </w:t>
      </w:r>
      <w:r w:rsidR="001E23FA" w:rsidRPr="001E23FA">
        <w:t xml:space="preserve">Eloquence (750 words); Fabius </w:t>
      </w:r>
      <w:proofErr w:type="spellStart"/>
      <w:r w:rsidR="001E23FA" w:rsidRPr="001E23FA">
        <w:t>Iustus</w:t>
      </w:r>
      <w:proofErr w:type="spellEnd"/>
      <w:r w:rsidR="001E23FA" w:rsidRPr="001E23FA">
        <w:t xml:space="preserve"> (300 words</w:t>
      </w:r>
      <w:r>
        <w:t xml:space="preserve">, with </w:t>
      </w:r>
      <w:r w:rsidRPr="00924AFF">
        <w:t xml:space="preserve">Emery </w:t>
      </w:r>
      <w:proofErr w:type="spellStart"/>
      <w:r w:rsidRPr="00924AFF">
        <w:t>Cholwell</w:t>
      </w:r>
      <w:proofErr w:type="spellEnd"/>
      <w:r w:rsidR="001E23FA" w:rsidRPr="001E23FA">
        <w:t xml:space="preserve">); </w:t>
      </w:r>
      <w:proofErr w:type="spellStart"/>
      <w:r w:rsidR="001E23FA" w:rsidRPr="001E23FA">
        <w:t>Iuliu</w:t>
      </w:r>
      <w:r>
        <w:t>s</w:t>
      </w:r>
      <w:proofErr w:type="spellEnd"/>
    </w:p>
    <w:p w14:paraId="11D9FE21" w14:textId="77777777" w:rsidR="0091534E" w:rsidRDefault="0091534E" w:rsidP="0091534E">
      <w:r>
        <w:tab/>
      </w:r>
      <w:proofErr w:type="spellStart"/>
      <w:r w:rsidR="000A5A82">
        <w:t>Secundus</w:t>
      </w:r>
      <w:proofErr w:type="spellEnd"/>
      <w:r w:rsidR="000A5A82">
        <w:t xml:space="preserve"> (1000 words</w:t>
      </w:r>
      <w:r>
        <w:t xml:space="preserve">, with </w:t>
      </w:r>
      <w:r w:rsidRPr="006D7414">
        <w:t>Joshua Whang</w:t>
      </w:r>
      <w:r w:rsidR="000A5A82">
        <w:t xml:space="preserve">); Marcus </w:t>
      </w:r>
      <w:proofErr w:type="spellStart"/>
      <w:r w:rsidR="001E23FA" w:rsidRPr="001E23FA">
        <w:t>Aper</w:t>
      </w:r>
      <w:proofErr w:type="spellEnd"/>
      <w:r>
        <w:t xml:space="preserve"> </w:t>
      </w:r>
      <w:r w:rsidR="001E23FA" w:rsidRPr="001E23FA">
        <w:t>(1000 words</w:t>
      </w:r>
      <w:r>
        <w:t xml:space="preserve">, with Thomas </w:t>
      </w:r>
      <w:proofErr w:type="spellStart"/>
      <w:r>
        <w:t>Brodey</w:t>
      </w:r>
      <w:proofErr w:type="spellEnd"/>
      <w:r>
        <w:t>);</w:t>
      </w:r>
    </w:p>
    <w:p w14:paraId="72F6FCC5" w14:textId="2603C758" w:rsidR="001E23FA" w:rsidRPr="001E23FA" w:rsidRDefault="0091534E" w:rsidP="0091534E">
      <w:r>
        <w:tab/>
      </w:r>
      <w:r w:rsidR="001E23FA" w:rsidRPr="001E23FA">
        <w:t xml:space="preserve">Pyrrhus (300 words); </w:t>
      </w:r>
      <w:proofErr w:type="spellStart"/>
      <w:r w:rsidR="001E23FA" w:rsidRPr="001E23FA">
        <w:t>Vipstanus</w:t>
      </w:r>
      <w:proofErr w:type="spellEnd"/>
      <w:r w:rsidR="001E23FA" w:rsidRPr="001E23FA">
        <w:t xml:space="preserve"> </w:t>
      </w:r>
      <w:proofErr w:type="spellStart"/>
      <w:r w:rsidR="001E23FA" w:rsidRPr="001E23FA">
        <w:t>Messalla</w:t>
      </w:r>
      <w:proofErr w:type="spellEnd"/>
      <w:r w:rsidR="001E23FA" w:rsidRPr="001E23FA">
        <w:t xml:space="preserve"> (1000 words</w:t>
      </w:r>
      <w:r>
        <w:t>, with Debbie Wen</w:t>
      </w:r>
      <w:r w:rsidR="001E23FA" w:rsidRPr="001E23FA">
        <w:t>).</w:t>
      </w:r>
      <w:r w:rsidR="002F1C9E">
        <w:t xml:space="preserve"> </w:t>
      </w:r>
      <w:r w:rsidR="000A5A82">
        <w:t>(</w:t>
      </w:r>
      <w:r w:rsidR="007B33E3">
        <w:t>2023)</w:t>
      </w:r>
      <w:r w:rsidR="000A5A82">
        <w:t>.</w:t>
      </w:r>
    </w:p>
    <w:p w14:paraId="084C0808" w14:textId="77777777" w:rsidR="000A5A82" w:rsidRDefault="004F3C4D" w:rsidP="000A5A82">
      <w:pPr>
        <w:rPr>
          <w:i/>
        </w:rPr>
      </w:pPr>
      <w:r>
        <w:rPr>
          <w:b/>
        </w:rPr>
        <w:t>†</w:t>
      </w:r>
      <w:r>
        <w:rPr>
          <w:i/>
        </w:rPr>
        <w:t xml:space="preserve">Thesaurus Linguae </w:t>
      </w:r>
      <w:proofErr w:type="spellStart"/>
      <w:r>
        <w:rPr>
          <w:i/>
        </w:rPr>
        <w:t>Latinae</w:t>
      </w:r>
      <w:proofErr w:type="spellEnd"/>
      <w:r>
        <w:t xml:space="preserve"> X.2.17 (2009): </w:t>
      </w:r>
      <w:proofErr w:type="spellStart"/>
      <w:r>
        <w:rPr>
          <w:i/>
        </w:rPr>
        <w:t>pulvinal</w:t>
      </w:r>
      <w:proofErr w:type="spellEnd"/>
      <w:r>
        <w:rPr>
          <w:i/>
        </w:rPr>
        <w:t xml:space="preserve">, pulvinar, </w:t>
      </w:r>
      <w:proofErr w:type="spellStart"/>
      <w:r>
        <w:rPr>
          <w:i/>
        </w:rPr>
        <w:t>pulvinaris</w:t>
      </w:r>
      <w:proofErr w:type="spellEnd"/>
      <w:r>
        <w:rPr>
          <w:i/>
        </w:rPr>
        <w:t>, pulvinus,</w:t>
      </w:r>
      <w:r w:rsidR="000A5A82">
        <w:rPr>
          <w:i/>
        </w:rPr>
        <w:t xml:space="preserve"> </w:t>
      </w:r>
      <w:proofErr w:type="spellStart"/>
      <w:r w:rsidR="000A5A82">
        <w:rPr>
          <w:i/>
        </w:rPr>
        <w:t>pulvinerolentus</w:t>
      </w:r>
      <w:proofErr w:type="spellEnd"/>
      <w:r w:rsidR="000A5A82">
        <w:rPr>
          <w:i/>
        </w:rPr>
        <w:t>,</w:t>
      </w:r>
    </w:p>
    <w:p w14:paraId="67DCD520" w14:textId="77777777" w:rsidR="004F3C4D" w:rsidRPr="000A5A82" w:rsidRDefault="004F3C4D" w:rsidP="000A5A82">
      <w:pPr>
        <w:ind w:firstLine="720"/>
        <w:rPr>
          <w:i/>
        </w:rPr>
      </w:pPr>
      <w:proofErr w:type="spellStart"/>
      <w:r>
        <w:rPr>
          <w:i/>
        </w:rPr>
        <w:t>putreo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putresco</w:t>
      </w:r>
      <w:proofErr w:type="spellEnd"/>
      <w:r>
        <w:t xml:space="preserve"> (</w:t>
      </w:r>
      <w:r>
        <w:rPr>
          <w:u w:val="single"/>
        </w:rPr>
        <w:t>in Latin</w:t>
      </w:r>
      <w:r>
        <w:t>).</w:t>
      </w:r>
    </w:p>
    <w:p w14:paraId="6B41DCB6" w14:textId="77777777" w:rsidR="001378BD" w:rsidRDefault="004F3C4D" w:rsidP="001378BD">
      <w:pPr>
        <w:rPr>
          <w:lang w:val="de-DE"/>
        </w:rPr>
      </w:pPr>
      <w:r>
        <w:rPr>
          <w:b/>
        </w:rPr>
        <w:t>†</w:t>
      </w:r>
      <w:r>
        <w:rPr>
          <w:i/>
          <w:iCs/>
          <w:lang w:val="de-DE"/>
        </w:rPr>
        <w:t>Historisches Wörterbuch der Rhetorik</w:t>
      </w:r>
      <w:r>
        <w:rPr>
          <w:iCs/>
          <w:lang w:val="de-DE"/>
        </w:rPr>
        <w:t xml:space="preserve"> Vol. 9 (2009):</w:t>
      </w:r>
      <w:r>
        <w:rPr>
          <w:lang w:val="de-DE"/>
        </w:rPr>
        <w:t xml:space="preserve"> </w:t>
      </w:r>
      <w:r>
        <w:rPr>
          <w:i/>
          <w:iCs/>
          <w:lang w:val="de-DE"/>
        </w:rPr>
        <w:t>utile</w:t>
      </w:r>
      <w:r>
        <w:rPr>
          <w:lang w:val="de-DE"/>
        </w:rPr>
        <w:t>, Zweck/Zweckmäßigkeit (</w:t>
      </w:r>
      <w:r w:rsidR="000A5A82">
        <w:rPr>
          <w:lang w:val="de-DE"/>
        </w:rPr>
        <w:t>with</w:t>
      </w:r>
      <w:r w:rsidR="001378BD">
        <w:rPr>
          <w:lang w:val="de-DE"/>
        </w:rPr>
        <w:t xml:space="preserve"> </w:t>
      </w:r>
      <w:r>
        <w:rPr>
          <w:lang w:val="de-DE"/>
        </w:rPr>
        <w:t>C</w:t>
      </w:r>
      <w:r w:rsidR="001378BD">
        <w:rPr>
          <w:lang w:val="de-DE"/>
        </w:rPr>
        <w:t>arlos</w:t>
      </w:r>
      <w:r>
        <w:rPr>
          <w:lang w:val="de-DE"/>
        </w:rPr>
        <w:t xml:space="preserve"> Spoerhase,</w:t>
      </w:r>
    </w:p>
    <w:p w14:paraId="10702BFB" w14:textId="08922FD6" w:rsidR="004F3C4D" w:rsidRDefault="004F3C4D" w:rsidP="001378BD">
      <w:pPr>
        <w:ind w:firstLine="720"/>
      </w:pPr>
      <w:r>
        <w:rPr>
          <w:u w:val="single"/>
          <w:lang w:val="de-DE"/>
        </w:rPr>
        <w:t>in German</w:t>
      </w:r>
      <w:r>
        <w:rPr>
          <w:lang w:val="de-DE"/>
        </w:rPr>
        <w:t>)</w:t>
      </w:r>
      <w:r>
        <w:t>.</w:t>
      </w:r>
    </w:p>
    <w:p w14:paraId="3A5405C4" w14:textId="77777777" w:rsidR="00F726A6" w:rsidRPr="000A5A82" w:rsidRDefault="004F3C4D" w:rsidP="000A5A82">
      <w:pPr>
        <w:rPr>
          <w:u w:val="single"/>
        </w:rPr>
      </w:pPr>
      <w:r>
        <w:rPr>
          <w:b/>
        </w:rPr>
        <w:t>†</w:t>
      </w:r>
      <w:r>
        <w:rPr>
          <w:i/>
        </w:rPr>
        <w:t xml:space="preserve">Thesaurus Linguae </w:t>
      </w:r>
      <w:proofErr w:type="spellStart"/>
      <w:r>
        <w:rPr>
          <w:i/>
        </w:rPr>
        <w:t>Latinae</w:t>
      </w:r>
      <w:proofErr w:type="spellEnd"/>
      <w:r>
        <w:t xml:space="preserve"> X.2.16 (2007): </w:t>
      </w:r>
      <w:proofErr w:type="spellStart"/>
      <w:r>
        <w:rPr>
          <w:i/>
        </w:rPr>
        <w:t>puerper</w:t>
      </w:r>
      <w:proofErr w:type="spellEnd"/>
      <w:r>
        <w:t>,</w:t>
      </w:r>
      <w:r>
        <w:rPr>
          <w:i/>
        </w:rPr>
        <w:t xml:space="preserve"> </w:t>
      </w:r>
      <w:proofErr w:type="spellStart"/>
      <w:r>
        <w:rPr>
          <w:i/>
        </w:rPr>
        <w:t>puerpera</w:t>
      </w:r>
      <w:proofErr w:type="spellEnd"/>
      <w:r>
        <w:t xml:space="preserve">, </w:t>
      </w:r>
      <w:r>
        <w:rPr>
          <w:i/>
        </w:rPr>
        <w:t xml:space="preserve">pugio, </w:t>
      </w:r>
      <w:proofErr w:type="spellStart"/>
      <w:r>
        <w:rPr>
          <w:i/>
        </w:rPr>
        <w:t>pugnax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pugnaciter</w:t>
      </w:r>
      <w:proofErr w:type="spellEnd"/>
      <w:r>
        <w:t xml:space="preserve"> (</w:t>
      </w:r>
      <w:r>
        <w:rPr>
          <w:u w:val="single"/>
        </w:rPr>
        <w:t>in</w:t>
      </w:r>
      <w:r w:rsidR="000A5A82">
        <w:rPr>
          <w:u w:val="single"/>
        </w:rPr>
        <w:t xml:space="preserve"> </w:t>
      </w:r>
      <w:r>
        <w:rPr>
          <w:u w:val="single"/>
        </w:rPr>
        <w:t>Latin</w:t>
      </w:r>
      <w:r>
        <w:t>).</w:t>
      </w:r>
    </w:p>
    <w:p w14:paraId="446DF1EA" w14:textId="77777777" w:rsidR="004F3C4D" w:rsidRDefault="004F3C4D" w:rsidP="003B12C5"/>
    <w:p w14:paraId="48E68350" w14:textId="77777777" w:rsidR="003B12C5" w:rsidRDefault="003B12C5" w:rsidP="003B12C5">
      <w:pPr>
        <w:rPr>
          <w:b/>
        </w:rPr>
      </w:pPr>
      <w:r>
        <w:rPr>
          <w:b/>
        </w:rPr>
        <w:t>BOOK REVIEWS</w:t>
      </w:r>
    </w:p>
    <w:p w14:paraId="61529B00" w14:textId="6E96DD11" w:rsidR="00C33835" w:rsidRPr="00C33835" w:rsidRDefault="00C33835" w:rsidP="00C33835">
      <w:r>
        <w:t xml:space="preserve">M. van der Poel, M. Edwards, J. Murphy (eds.). </w:t>
      </w:r>
      <w:r>
        <w:rPr>
          <w:i/>
          <w:iCs/>
        </w:rPr>
        <w:t>The Oxford Handbook of Quintilian</w:t>
      </w:r>
      <w:r>
        <w:t>. OUP, 2022.</w:t>
      </w:r>
    </w:p>
    <w:p w14:paraId="38570491" w14:textId="25BA8B8D" w:rsidR="00C33835" w:rsidRPr="00AD0D64" w:rsidRDefault="00DE556F" w:rsidP="00A545B3">
      <w:hyperlink r:id="rId15" w:history="1">
        <w:r w:rsidR="00C33835" w:rsidRPr="00AD0D64">
          <w:rPr>
            <w:rStyle w:val="Hyperlink"/>
          </w:rPr>
          <w:t xml:space="preserve">J. Lendon, </w:t>
        </w:r>
        <w:r w:rsidR="00C33835" w:rsidRPr="00AD0D64">
          <w:rPr>
            <w:rStyle w:val="Hyperlink"/>
            <w:i/>
            <w:iCs/>
          </w:rPr>
          <w:t xml:space="preserve">That </w:t>
        </w:r>
        <w:r w:rsidR="00AD0D64" w:rsidRPr="00AD0D64">
          <w:rPr>
            <w:rStyle w:val="Hyperlink"/>
            <w:i/>
            <w:iCs/>
          </w:rPr>
          <w:t>T</w:t>
        </w:r>
        <w:r w:rsidR="00C33835" w:rsidRPr="00AD0D64">
          <w:rPr>
            <w:rStyle w:val="Hyperlink"/>
            <w:i/>
            <w:iCs/>
          </w:rPr>
          <w:t xml:space="preserve">yrant, </w:t>
        </w:r>
        <w:r w:rsidR="00AD0D64" w:rsidRPr="00AD0D64">
          <w:rPr>
            <w:rStyle w:val="Hyperlink"/>
            <w:i/>
            <w:iCs/>
          </w:rPr>
          <w:t>P</w:t>
        </w:r>
        <w:r w:rsidR="00C33835" w:rsidRPr="00AD0D64">
          <w:rPr>
            <w:rStyle w:val="Hyperlink"/>
            <w:i/>
            <w:iCs/>
          </w:rPr>
          <w:t xml:space="preserve">ersuasion: </w:t>
        </w:r>
        <w:r w:rsidR="00AD0D64" w:rsidRPr="00AD0D64">
          <w:rPr>
            <w:rStyle w:val="Hyperlink"/>
            <w:i/>
            <w:iCs/>
          </w:rPr>
          <w:t>H</w:t>
        </w:r>
        <w:r w:rsidR="00C33835" w:rsidRPr="00AD0D64">
          <w:rPr>
            <w:rStyle w:val="Hyperlink"/>
            <w:i/>
            <w:iCs/>
          </w:rPr>
          <w:t xml:space="preserve">ow </w:t>
        </w:r>
        <w:r w:rsidR="00AD0D64" w:rsidRPr="00AD0D64">
          <w:rPr>
            <w:rStyle w:val="Hyperlink"/>
            <w:i/>
            <w:iCs/>
          </w:rPr>
          <w:t>R</w:t>
        </w:r>
        <w:r w:rsidR="00C33835" w:rsidRPr="00AD0D64">
          <w:rPr>
            <w:rStyle w:val="Hyperlink"/>
            <w:i/>
            <w:iCs/>
          </w:rPr>
          <w:t xml:space="preserve">hetoric </w:t>
        </w:r>
        <w:r w:rsidR="00AD0D64" w:rsidRPr="00AD0D64">
          <w:rPr>
            <w:rStyle w:val="Hyperlink"/>
            <w:i/>
            <w:iCs/>
          </w:rPr>
          <w:t>S</w:t>
        </w:r>
        <w:r w:rsidR="00C33835" w:rsidRPr="00AD0D64">
          <w:rPr>
            <w:rStyle w:val="Hyperlink"/>
            <w:i/>
            <w:iCs/>
          </w:rPr>
          <w:t xml:space="preserve">haped the Roman </w:t>
        </w:r>
        <w:r w:rsidR="00AD0D64" w:rsidRPr="00AD0D64">
          <w:rPr>
            <w:rStyle w:val="Hyperlink"/>
            <w:i/>
            <w:iCs/>
          </w:rPr>
          <w:t>W</w:t>
        </w:r>
        <w:r w:rsidR="00C33835" w:rsidRPr="00AD0D64">
          <w:rPr>
            <w:rStyle w:val="Hyperlink"/>
            <w:i/>
            <w:iCs/>
          </w:rPr>
          <w:t>orld</w:t>
        </w:r>
        <w:r w:rsidR="00C33835" w:rsidRPr="00AD0D64">
          <w:rPr>
            <w:rStyle w:val="Hyperlink"/>
          </w:rPr>
          <w:t>. PUP, 2022</w:t>
        </w:r>
        <w:r w:rsidR="00AD0D64" w:rsidRPr="00AD0D64">
          <w:rPr>
            <w:rStyle w:val="Hyperlink"/>
          </w:rPr>
          <w:t>.</w:t>
        </w:r>
      </w:hyperlink>
    </w:p>
    <w:p w14:paraId="2B05F628" w14:textId="3F4E4FC0" w:rsidR="00CD54C6" w:rsidRPr="00CD54C6" w:rsidRDefault="00DE556F" w:rsidP="00A545B3">
      <w:hyperlink r:id="rId16" w:history="1">
        <w:r w:rsidR="00CD54C6" w:rsidRPr="00CD54C6">
          <w:rPr>
            <w:rStyle w:val="Hyperlink"/>
          </w:rPr>
          <w:t>R</w:t>
        </w:r>
        <w:r w:rsidR="00C33835">
          <w:rPr>
            <w:rStyle w:val="Hyperlink"/>
          </w:rPr>
          <w:t>.</w:t>
        </w:r>
        <w:r w:rsidR="00CD54C6" w:rsidRPr="00CD54C6">
          <w:rPr>
            <w:rStyle w:val="Hyperlink"/>
          </w:rPr>
          <w:t xml:space="preserve"> </w:t>
        </w:r>
        <w:proofErr w:type="spellStart"/>
        <w:r w:rsidR="00CD54C6" w:rsidRPr="00CD54C6">
          <w:rPr>
            <w:rStyle w:val="Hyperlink"/>
          </w:rPr>
          <w:t>Kaster</w:t>
        </w:r>
        <w:proofErr w:type="spellEnd"/>
        <w:r w:rsidR="00CD54C6" w:rsidRPr="00CD54C6">
          <w:rPr>
            <w:rStyle w:val="Hyperlink"/>
          </w:rPr>
          <w:t xml:space="preserve">. </w:t>
        </w:r>
        <w:r w:rsidR="00CD54C6" w:rsidRPr="00CD54C6">
          <w:rPr>
            <w:rStyle w:val="Hyperlink"/>
            <w:i/>
            <w:iCs/>
          </w:rPr>
          <w:t>Cicero: Brutus and Orator</w:t>
        </w:r>
        <w:r w:rsidR="00CD54C6" w:rsidRPr="00CD54C6">
          <w:rPr>
            <w:rStyle w:val="Hyperlink"/>
          </w:rPr>
          <w:t>. OUP</w:t>
        </w:r>
        <w:r w:rsidR="00CD54C6">
          <w:rPr>
            <w:rStyle w:val="Hyperlink"/>
          </w:rPr>
          <w:t>,</w:t>
        </w:r>
        <w:r w:rsidR="00CD54C6" w:rsidRPr="00CD54C6">
          <w:rPr>
            <w:rStyle w:val="Hyperlink"/>
          </w:rPr>
          <w:t xml:space="preserve"> 2020.</w:t>
        </w:r>
      </w:hyperlink>
    </w:p>
    <w:p w14:paraId="4E485DB7" w14:textId="13388F76" w:rsidR="0082633C" w:rsidRDefault="00DE556F" w:rsidP="00A545B3">
      <w:hyperlink r:id="rId17" w:history="1">
        <w:r w:rsidR="0082633C" w:rsidRPr="00F41AA4">
          <w:rPr>
            <w:rStyle w:val="Hyperlink"/>
          </w:rPr>
          <w:t>C</w:t>
        </w:r>
        <w:r w:rsidR="00C33835">
          <w:rPr>
            <w:rStyle w:val="Hyperlink"/>
          </w:rPr>
          <w:t>.</w:t>
        </w:r>
        <w:r w:rsidR="0082633C" w:rsidRPr="00F41AA4">
          <w:rPr>
            <w:rStyle w:val="Hyperlink"/>
          </w:rPr>
          <w:t xml:space="preserve"> Bishop. </w:t>
        </w:r>
        <w:r w:rsidR="0082633C" w:rsidRPr="00F41AA4">
          <w:rPr>
            <w:rStyle w:val="Hyperlink"/>
            <w:i/>
          </w:rPr>
          <w:t>Cicero, Greek Learning, and the Making of a Roman Classic</w:t>
        </w:r>
        <w:r w:rsidR="0082633C" w:rsidRPr="00F41AA4">
          <w:rPr>
            <w:rStyle w:val="Hyperlink"/>
          </w:rPr>
          <w:t>. OUP</w:t>
        </w:r>
        <w:r w:rsidR="00CD54C6">
          <w:rPr>
            <w:rStyle w:val="Hyperlink"/>
          </w:rPr>
          <w:t>,</w:t>
        </w:r>
        <w:r w:rsidR="0082633C" w:rsidRPr="00F41AA4">
          <w:rPr>
            <w:rStyle w:val="Hyperlink"/>
          </w:rPr>
          <w:t xml:space="preserve"> 2019.</w:t>
        </w:r>
      </w:hyperlink>
    </w:p>
    <w:p w14:paraId="49402486" w14:textId="77777777" w:rsidR="00751D6B" w:rsidRDefault="00DE556F" w:rsidP="00A545B3">
      <w:hyperlink r:id="rId18" w:history="1">
        <w:r w:rsidR="00751D6B" w:rsidRPr="00A545B3">
          <w:rPr>
            <w:rStyle w:val="Hyperlink"/>
          </w:rPr>
          <w:t xml:space="preserve">G. La Bua. </w:t>
        </w:r>
        <w:r w:rsidR="00A545B3" w:rsidRPr="00A545B3">
          <w:rPr>
            <w:rStyle w:val="Hyperlink"/>
            <w:i/>
          </w:rPr>
          <w:t xml:space="preserve">Cicero and Roman Education: </w:t>
        </w:r>
        <w:r w:rsidR="00751D6B" w:rsidRPr="00A545B3">
          <w:rPr>
            <w:rStyle w:val="Hyperlink"/>
            <w:i/>
          </w:rPr>
          <w:t>Reception of the Speeches and Ancient Scholarship</w:t>
        </w:r>
        <w:r w:rsidR="00B242A2" w:rsidRPr="00A545B3">
          <w:rPr>
            <w:rStyle w:val="Hyperlink"/>
          </w:rPr>
          <w:t>. CUP,</w:t>
        </w:r>
        <w:r w:rsidR="00A545B3" w:rsidRPr="00A545B3">
          <w:rPr>
            <w:rStyle w:val="Hyperlink"/>
          </w:rPr>
          <w:t xml:space="preserve"> </w:t>
        </w:r>
        <w:r w:rsidR="00B242A2" w:rsidRPr="00A545B3">
          <w:rPr>
            <w:rStyle w:val="Hyperlink"/>
          </w:rPr>
          <w:t>2019.</w:t>
        </w:r>
      </w:hyperlink>
      <w:r w:rsidR="00B242A2">
        <w:t xml:space="preserve"> </w:t>
      </w:r>
    </w:p>
    <w:p w14:paraId="3CC609DD" w14:textId="77777777" w:rsidR="00426A87" w:rsidRDefault="004E5167" w:rsidP="003B12C5">
      <w:pPr>
        <w:rPr>
          <w:i/>
        </w:rPr>
      </w:pPr>
      <w:r>
        <w:t xml:space="preserve">F. </w:t>
      </w:r>
      <w:proofErr w:type="spellStart"/>
      <w:r w:rsidR="00426A87" w:rsidRPr="00426A87">
        <w:t>Citti</w:t>
      </w:r>
      <w:proofErr w:type="spellEnd"/>
      <w:r w:rsidR="00426A87" w:rsidRPr="00426A87">
        <w:t xml:space="preserve">, </w:t>
      </w:r>
      <w:r>
        <w:t xml:space="preserve">B. </w:t>
      </w:r>
      <w:proofErr w:type="spellStart"/>
      <w:r w:rsidR="00426A87" w:rsidRPr="00426A87">
        <w:t>Santorelli</w:t>
      </w:r>
      <w:proofErr w:type="spellEnd"/>
      <w:r w:rsidR="00426A87" w:rsidRPr="00426A87">
        <w:t xml:space="preserve">, </w:t>
      </w:r>
      <w:r>
        <w:t xml:space="preserve">A. </w:t>
      </w:r>
      <w:proofErr w:type="spellStart"/>
      <w:r w:rsidR="00426A87" w:rsidRPr="00426A87">
        <w:t>Stramaglia</w:t>
      </w:r>
      <w:proofErr w:type="spellEnd"/>
      <w:r w:rsidR="00426A87" w:rsidRPr="00426A87">
        <w:t xml:space="preserve"> (</w:t>
      </w:r>
      <w:r w:rsidR="00426A87">
        <w:t>eds</w:t>
      </w:r>
      <w:r w:rsidR="00D32FAC">
        <w:t>.</w:t>
      </w:r>
      <w:r w:rsidR="00006C7A">
        <w:t>)</w:t>
      </w:r>
      <w:r w:rsidR="00426A87" w:rsidRPr="00426A87">
        <w:t xml:space="preserve"> </w:t>
      </w:r>
      <w:r w:rsidR="00426A87" w:rsidRPr="00426A87">
        <w:rPr>
          <w:i/>
        </w:rPr>
        <w:t xml:space="preserve">Lennart </w:t>
      </w:r>
      <w:proofErr w:type="spellStart"/>
      <w:r w:rsidR="00426A87" w:rsidRPr="00426A87">
        <w:rPr>
          <w:i/>
        </w:rPr>
        <w:t>Håkanson</w:t>
      </w:r>
      <w:proofErr w:type="spellEnd"/>
      <w:r w:rsidR="00426A87" w:rsidRPr="00426A87">
        <w:rPr>
          <w:i/>
        </w:rPr>
        <w:t xml:space="preserve">. </w:t>
      </w:r>
      <w:proofErr w:type="spellStart"/>
      <w:r w:rsidR="00426A87" w:rsidRPr="00426A87">
        <w:rPr>
          <w:i/>
        </w:rPr>
        <w:t>Unveröffentlichte</w:t>
      </w:r>
      <w:proofErr w:type="spellEnd"/>
      <w:r w:rsidR="00426A87" w:rsidRPr="00426A87">
        <w:rPr>
          <w:i/>
        </w:rPr>
        <w:t xml:space="preserve"> </w:t>
      </w:r>
      <w:proofErr w:type="spellStart"/>
      <w:r w:rsidR="00426A87" w:rsidRPr="00426A87">
        <w:rPr>
          <w:i/>
        </w:rPr>
        <w:t>Schriften</w:t>
      </w:r>
      <w:proofErr w:type="spellEnd"/>
      <w:r w:rsidR="00426A87" w:rsidRPr="00426A87">
        <w:rPr>
          <w:i/>
        </w:rPr>
        <w:t>. Band 2.</w:t>
      </w:r>
    </w:p>
    <w:p w14:paraId="14752D51" w14:textId="77777777" w:rsidR="00426A87" w:rsidRPr="00426A87" w:rsidRDefault="00426A87" w:rsidP="00426A87">
      <w:pPr>
        <w:ind w:firstLine="720"/>
      </w:pPr>
      <w:proofErr w:type="spellStart"/>
      <w:r w:rsidRPr="00426A87">
        <w:rPr>
          <w:i/>
        </w:rPr>
        <w:t>Kommentar</w:t>
      </w:r>
      <w:proofErr w:type="spellEnd"/>
      <w:r w:rsidRPr="00426A87">
        <w:rPr>
          <w:i/>
        </w:rPr>
        <w:t xml:space="preserve"> </w:t>
      </w:r>
      <w:proofErr w:type="spellStart"/>
      <w:r w:rsidRPr="00426A87">
        <w:rPr>
          <w:i/>
        </w:rPr>
        <w:t>zu</w:t>
      </w:r>
      <w:proofErr w:type="spellEnd"/>
      <w:r w:rsidRPr="00426A87">
        <w:rPr>
          <w:i/>
        </w:rPr>
        <w:t xml:space="preserve"> Seneca </w:t>
      </w:r>
      <w:proofErr w:type="spellStart"/>
      <w:r w:rsidRPr="00426A87">
        <w:rPr>
          <w:i/>
        </w:rPr>
        <w:t>Maior</w:t>
      </w:r>
      <w:proofErr w:type="spellEnd"/>
      <w:r w:rsidRPr="00426A87">
        <w:rPr>
          <w:i/>
        </w:rPr>
        <w:t xml:space="preserve">, </w:t>
      </w:r>
      <w:proofErr w:type="spellStart"/>
      <w:r w:rsidRPr="00426A87">
        <w:rPr>
          <w:i/>
        </w:rPr>
        <w:t>Controversiae</w:t>
      </w:r>
      <w:proofErr w:type="spellEnd"/>
      <w:r w:rsidRPr="00426A87">
        <w:rPr>
          <w:i/>
        </w:rPr>
        <w:t>, Buch I</w:t>
      </w:r>
      <w:r w:rsidRPr="00426A87">
        <w:t xml:space="preserve">. </w:t>
      </w:r>
      <w:r>
        <w:t>D</w:t>
      </w:r>
      <w:r w:rsidRPr="00426A87">
        <w:t>e Gruyter</w:t>
      </w:r>
      <w:r>
        <w:t>,</w:t>
      </w:r>
      <w:r w:rsidRPr="00426A87">
        <w:t xml:space="preserve"> 2016</w:t>
      </w:r>
      <w:r>
        <w:t xml:space="preserve">. </w:t>
      </w:r>
      <w:r>
        <w:rPr>
          <w:i/>
        </w:rPr>
        <w:t>Gnomon</w:t>
      </w:r>
      <w:r w:rsidR="00D32FAC">
        <w:t xml:space="preserve"> 88 (2019) 751-2</w:t>
      </w:r>
      <w:r>
        <w:t>.</w:t>
      </w:r>
    </w:p>
    <w:p w14:paraId="6E584195" w14:textId="77777777" w:rsidR="0054560C" w:rsidRDefault="00F254EA" w:rsidP="003B12C5">
      <w:pPr>
        <w:rPr>
          <w:i/>
        </w:rPr>
      </w:pPr>
      <w:r>
        <w:t xml:space="preserve">C. </w:t>
      </w:r>
      <w:r w:rsidRPr="00F254EA">
        <w:t xml:space="preserve">Gray, </w:t>
      </w:r>
      <w:r>
        <w:t xml:space="preserve">A. </w:t>
      </w:r>
      <w:r w:rsidRPr="00F254EA">
        <w:t xml:space="preserve">Balbo, </w:t>
      </w:r>
      <w:r>
        <w:t xml:space="preserve">R.M.A. </w:t>
      </w:r>
      <w:r w:rsidRPr="00F254EA">
        <w:t>Marshall,</w:t>
      </w:r>
      <w:r>
        <w:t xml:space="preserve"> and C.E.W.</w:t>
      </w:r>
      <w:r w:rsidRPr="00F254EA">
        <w:t xml:space="preserve"> Steel (ed</w:t>
      </w:r>
      <w:r>
        <w:t>s</w:t>
      </w:r>
      <w:r w:rsidRPr="00F254EA">
        <w:t xml:space="preserve">.) </w:t>
      </w:r>
      <w:r w:rsidRPr="00F254EA">
        <w:rPr>
          <w:i/>
        </w:rPr>
        <w:t>Reading Republican Oratory.</w:t>
      </w:r>
    </w:p>
    <w:p w14:paraId="4AD8E412" w14:textId="77777777" w:rsidR="00F254EA" w:rsidRPr="00F254EA" w:rsidRDefault="00F254EA" w:rsidP="0054560C">
      <w:pPr>
        <w:ind w:firstLine="720"/>
      </w:pPr>
      <w:r w:rsidRPr="00F254EA">
        <w:rPr>
          <w:i/>
        </w:rPr>
        <w:t>Reconstructions, Contexts, Receptions</w:t>
      </w:r>
      <w:r w:rsidR="00516C10">
        <w:t>. CUP</w:t>
      </w:r>
      <w:r w:rsidR="00087943">
        <w:t>, 2019</w:t>
      </w:r>
      <w:r>
        <w:t xml:space="preserve">. </w:t>
      </w:r>
      <w:r>
        <w:rPr>
          <w:i/>
        </w:rPr>
        <w:t>Classical Review</w:t>
      </w:r>
      <w:r>
        <w:t xml:space="preserve"> </w:t>
      </w:r>
      <w:r w:rsidR="00087943">
        <w:t>69 (2019): 446-9</w:t>
      </w:r>
      <w:r>
        <w:t>.</w:t>
      </w:r>
    </w:p>
    <w:p w14:paraId="7DB25296" w14:textId="77777777" w:rsidR="000A5A82" w:rsidRPr="000A5A82" w:rsidRDefault="003B12C5" w:rsidP="003B12C5">
      <w:pPr>
        <w:rPr>
          <w:lang w:val="fr-FR"/>
        </w:rPr>
      </w:pPr>
      <w:r>
        <w:t>S</w:t>
      </w:r>
      <w:r w:rsidR="004E5167">
        <w:t>.</w:t>
      </w:r>
      <w:r>
        <w:t xml:space="preserve"> </w:t>
      </w:r>
      <w:proofErr w:type="spellStart"/>
      <w:r>
        <w:t>Feddern</w:t>
      </w:r>
      <w:proofErr w:type="spellEnd"/>
      <w:r>
        <w:t xml:space="preserve">. </w:t>
      </w:r>
      <w:r w:rsidRPr="00426A87">
        <w:rPr>
          <w:i/>
        </w:rPr>
        <w:t xml:space="preserve">Die </w:t>
      </w:r>
      <w:proofErr w:type="spellStart"/>
      <w:r w:rsidRPr="00426A87">
        <w:rPr>
          <w:i/>
        </w:rPr>
        <w:t>Suasorien</w:t>
      </w:r>
      <w:proofErr w:type="spellEnd"/>
      <w:r w:rsidRPr="00426A87">
        <w:rPr>
          <w:i/>
        </w:rPr>
        <w:t xml:space="preserve"> des </w:t>
      </w:r>
      <w:proofErr w:type="spellStart"/>
      <w:r w:rsidRPr="00426A87">
        <w:rPr>
          <w:i/>
        </w:rPr>
        <w:t>älteren</w:t>
      </w:r>
      <w:proofErr w:type="spellEnd"/>
      <w:r w:rsidRPr="00426A87">
        <w:rPr>
          <w:i/>
        </w:rPr>
        <w:t xml:space="preserve"> Seneca: </w:t>
      </w:r>
      <w:proofErr w:type="spellStart"/>
      <w:r w:rsidRPr="00426A87">
        <w:rPr>
          <w:i/>
        </w:rPr>
        <w:t>Einleitung</w:t>
      </w:r>
      <w:proofErr w:type="spellEnd"/>
      <w:r w:rsidRPr="00426A87">
        <w:rPr>
          <w:i/>
        </w:rPr>
        <w:t>, Text un</w:t>
      </w:r>
      <w:r w:rsidR="000A5A82" w:rsidRPr="00426A87">
        <w:rPr>
          <w:i/>
        </w:rPr>
        <w:t xml:space="preserve">d </w:t>
      </w:r>
      <w:proofErr w:type="spellStart"/>
      <w:r w:rsidR="000A5A82" w:rsidRPr="00426A87">
        <w:rPr>
          <w:i/>
        </w:rPr>
        <w:t>Kommentar</w:t>
      </w:r>
      <w:proofErr w:type="spellEnd"/>
      <w:r w:rsidR="000A5A82">
        <w:t xml:space="preserve">. </w:t>
      </w:r>
      <w:r w:rsidR="000A5A82" w:rsidRPr="000A5A82">
        <w:rPr>
          <w:lang w:val="fr-FR"/>
        </w:rPr>
        <w:t xml:space="preserve">De </w:t>
      </w:r>
      <w:proofErr w:type="spellStart"/>
      <w:r w:rsidR="000A5A82" w:rsidRPr="000A5A82">
        <w:rPr>
          <w:lang w:val="fr-FR"/>
        </w:rPr>
        <w:t>Gruyter</w:t>
      </w:r>
      <w:proofErr w:type="spellEnd"/>
      <w:r w:rsidR="000A5A82" w:rsidRPr="000A5A82">
        <w:rPr>
          <w:lang w:val="fr-FR"/>
        </w:rPr>
        <w:t>, 2013.</w:t>
      </w:r>
    </w:p>
    <w:p w14:paraId="3D1752B5" w14:textId="77777777" w:rsidR="003B12C5" w:rsidRPr="000A5A82" w:rsidRDefault="003B12C5" w:rsidP="000A5A82">
      <w:pPr>
        <w:ind w:firstLine="720"/>
        <w:rPr>
          <w:lang w:val="fr-FR"/>
        </w:rPr>
      </w:pPr>
      <w:r w:rsidRPr="000A5A82">
        <w:rPr>
          <w:lang w:val="fr-FR"/>
        </w:rPr>
        <w:t>Gnomon 84 (2016): 265-267.</w:t>
      </w:r>
    </w:p>
    <w:p w14:paraId="42CCBA4D" w14:textId="77777777" w:rsidR="000A5A82" w:rsidRDefault="00DE556F" w:rsidP="003B12C5">
      <w:pPr>
        <w:rPr>
          <w:lang w:val="fr-FR"/>
        </w:rPr>
      </w:pPr>
      <w:hyperlink r:id="rId19" w:history="1">
        <w:r w:rsidR="003B12C5" w:rsidRPr="00B46B95">
          <w:rPr>
            <w:rStyle w:val="Hyperlink"/>
            <w:lang w:val="fr-FR"/>
          </w:rPr>
          <w:t>O</w:t>
        </w:r>
        <w:r w:rsidR="004E5167" w:rsidRPr="00B46B95">
          <w:rPr>
            <w:rStyle w:val="Hyperlink"/>
            <w:lang w:val="fr-FR"/>
          </w:rPr>
          <w:t>.</w:t>
        </w:r>
        <w:r w:rsidR="003B12C5" w:rsidRPr="00B46B95">
          <w:rPr>
            <w:rStyle w:val="Hyperlink"/>
            <w:lang w:val="fr-FR"/>
          </w:rPr>
          <w:t xml:space="preserve"> Devillers (</w:t>
        </w:r>
        <w:proofErr w:type="spellStart"/>
        <w:r w:rsidR="003B12C5" w:rsidRPr="00B46B95">
          <w:rPr>
            <w:rStyle w:val="Hyperlink"/>
            <w:lang w:val="fr-FR"/>
          </w:rPr>
          <w:t>ed</w:t>
        </w:r>
        <w:proofErr w:type="spellEnd"/>
        <w:r w:rsidR="003B12C5" w:rsidRPr="00B46B95">
          <w:rPr>
            <w:rStyle w:val="Hyperlink"/>
            <w:lang w:val="fr-FR"/>
          </w:rPr>
          <w:t xml:space="preserve">.), </w:t>
        </w:r>
        <w:r w:rsidR="003B12C5" w:rsidRPr="00B46B95">
          <w:rPr>
            <w:rStyle w:val="Hyperlink"/>
            <w:i/>
            <w:lang w:val="fr-FR"/>
          </w:rPr>
          <w:t xml:space="preserve">Les </w:t>
        </w:r>
        <w:proofErr w:type="spellStart"/>
        <w:r w:rsidR="003B12C5" w:rsidRPr="00B46B95">
          <w:rPr>
            <w:rStyle w:val="Hyperlink"/>
            <w:i/>
            <w:lang w:val="fr-FR"/>
          </w:rPr>
          <w:t>opera</w:t>
        </w:r>
        <w:proofErr w:type="spellEnd"/>
        <w:r w:rsidR="003B12C5" w:rsidRPr="00B46B95">
          <w:rPr>
            <w:rStyle w:val="Hyperlink"/>
            <w:i/>
            <w:lang w:val="fr-FR"/>
          </w:rPr>
          <w:t xml:space="preserve"> minora et le développement de l’historiographie tacitéenne</w:t>
        </w:r>
        <w:r w:rsidR="000A5A82" w:rsidRPr="00B46B95">
          <w:rPr>
            <w:rStyle w:val="Hyperlink"/>
            <w:lang w:val="fr-FR"/>
          </w:rPr>
          <w:t>.</w:t>
        </w:r>
        <w:r w:rsidR="00B46B95" w:rsidRPr="00B46B95">
          <w:rPr>
            <w:rStyle w:val="Hyperlink"/>
            <w:lang w:val="fr-FR"/>
          </w:rPr>
          <w:t xml:space="preserve"> </w:t>
        </w:r>
        <w:proofErr w:type="spellStart"/>
        <w:r w:rsidR="00B46B95" w:rsidRPr="00B46B95">
          <w:rPr>
            <w:rStyle w:val="Hyperlink"/>
            <w:lang w:val="fr-FR"/>
          </w:rPr>
          <w:t>Ausonius</w:t>
        </w:r>
        <w:proofErr w:type="spellEnd"/>
        <w:r w:rsidR="00B46B95" w:rsidRPr="00B46B95">
          <w:rPr>
            <w:rStyle w:val="Hyperlink"/>
            <w:lang w:val="fr-FR"/>
          </w:rPr>
          <w:t>, 2014.</w:t>
        </w:r>
      </w:hyperlink>
    </w:p>
    <w:p w14:paraId="60A3E47E" w14:textId="77777777" w:rsidR="001378BD" w:rsidRDefault="003B12C5" w:rsidP="001378BD">
      <w:r>
        <w:t>R</w:t>
      </w:r>
      <w:r w:rsidR="004E5167">
        <w:t>.</w:t>
      </w:r>
      <w:r>
        <w:t xml:space="preserve"> </w:t>
      </w:r>
      <w:proofErr w:type="spellStart"/>
      <w:r>
        <w:t>Winsbury</w:t>
      </w:r>
      <w:proofErr w:type="spellEnd"/>
      <w:r>
        <w:t xml:space="preserve">. </w:t>
      </w:r>
      <w:r>
        <w:rPr>
          <w:i/>
        </w:rPr>
        <w:t>Pliny the Younger: A Life in Roman Letters</w:t>
      </w:r>
      <w:r w:rsidR="00516C10">
        <w:t xml:space="preserve">. </w:t>
      </w:r>
      <w:r>
        <w:t>Bloomsbury, 2014. (with D</w:t>
      </w:r>
      <w:r w:rsidR="001378BD">
        <w:t>.</w:t>
      </w:r>
      <w:r>
        <w:t xml:space="preserve"> Dickinson, K</w:t>
      </w:r>
      <w:r w:rsidR="001378BD">
        <w:t>.</w:t>
      </w:r>
      <w:r>
        <w:t xml:space="preserve"> Greenblatt,</w:t>
      </w:r>
    </w:p>
    <w:p w14:paraId="5A4CF46D" w14:textId="5EE3B502" w:rsidR="003B12C5" w:rsidRDefault="003B12C5" w:rsidP="001378BD">
      <w:pPr>
        <w:ind w:firstLine="720"/>
      </w:pPr>
      <w:r>
        <w:t>A</w:t>
      </w:r>
      <w:r w:rsidR="001378BD">
        <w:t>.</w:t>
      </w:r>
      <w:r>
        <w:t xml:space="preserve"> </w:t>
      </w:r>
      <w:proofErr w:type="spellStart"/>
      <w:r>
        <w:t>Kaake</w:t>
      </w:r>
      <w:proofErr w:type="spellEnd"/>
      <w:r>
        <w:t>, P</w:t>
      </w:r>
      <w:r w:rsidR="001378BD">
        <w:t>.</w:t>
      </w:r>
      <w:r>
        <w:t xml:space="preserve"> McClean, N</w:t>
      </w:r>
      <w:r w:rsidR="001378BD">
        <w:t>.</w:t>
      </w:r>
      <w:r>
        <w:t xml:space="preserve"> </w:t>
      </w:r>
      <w:proofErr w:type="spellStart"/>
      <w:r>
        <w:t>Niu</w:t>
      </w:r>
      <w:proofErr w:type="spellEnd"/>
      <w:r>
        <w:t>, and</w:t>
      </w:r>
      <w:r w:rsidR="001378BD">
        <w:t xml:space="preserve"> </w:t>
      </w:r>
      <w:r>
        <w:t>S</w:t>
      </w:r>
      <w:r w:rsidR="001378BD">
        <w:t>.</w:t>
      </w:r>
      <w:r>
        <w:t xml:space="preserve"> </w:t>
      </w:r>
      <w:proofErr w:type="spellStart"/>
      <w:r>
        <w:t>Padelford</w:t>
      </w:r>
      <w:proofErr w:type="spellEnd"/>
      <w:r>
        <w:t xml:space="preserve">). </w:t>
      </w:r>
      <w:r>
        <w:rPr>
          <w:i/>
        </w:rPr>
        <w:t>New England Classical Journal</w:t>
      </w:r>
      <w:r>
        <w:t xml:space="preserve"> 44 (2014): 343-345.</w:t>
      </w:r>
    </w:p>
    <w:p w14:paraId="35CFFD6B" w14:textId="77777777" w:rsidR="00FE0E9E" w:rsidRDefault="003B12C5" w:rsidP="00FE0E9E">
      <w:pPr>
        <w:rPr>
          <w:i/>
        </w:rPr>
      </w:pPr>
      <w:r w:rsidRPr="00F76F18">
        <w:rPr>
          <w:lang w:val="fr-FR"/>
        </w:rPr>
        <w:t>A</w:t>
      </w:r>
      <w:r w:rsidR="004E5167">
        <w:rPr>
          <w:lang w:val="fr-FR"/>
        </w:rPr>
        <w:t>.</w:t>
      </w:r>
      <w:r w:rsidRPr="00F76F18">
        <w:rPr>
          <w:lang w:val="fr-FR"/>
        </w:rPr>
        <w:t xml:space="preserve"> </w:t>
      </w:r>
      <w:proofErr w:type="spellStart"/>
      <w:r w:rsidRPr="00F76F18">
        <w:rPr>
          <w:lang w:val="fr-FR"/>
        </w:rPr>
        <w:t>Garcea</w:t>
      </w:r>
      <w:proofErr w:type="spellEnd"/>
      <w:r w:rsidRPr="00F76F18">
        <w:rPr>
          <w:lang w:val="fr-FR"/>
        </w:rPr>
        <w:t xml:space="preserve">. </w:t>
      </w:r>
      <w:proofErr w:type="spellStart"/>
      <w:r w:rsidRPr="00F76F18">
        <w:rPr>
          <w:i/>
          <w:lang w:val="fr-FR"/>
        </w:rPr>
        <w:t>Caesar's</w:t>
      </w:r>
      <w:proofErr w:type="spellEnd"/>
      <w:r w:rsidRPr="00F76F18">
        <w:rPr>
          <w:lang w:val="fr-FR"/>
        </w:rPr>
        <w:t xml:space="preserve"> De </w:t>
      </w:r>
      <w:proofErr w:type="spellStart"/>
      <w:r w:rsidRPr="00F76F18">
        <w:rPr>
          <w:lang w:val="fr-FR"/>
        </w:rPr>
        <w:t>analogia</w:t>
      </w:r>
      <w:proofErr w:type="spellEnd"/>
      <w:r w:rsidRPr="00F76F18">
        <w:rPr>
          <w:lang w:val="fr-FR"/>
        </w:rPr>
        <w:t xml:space="preserve">. </w:t>
      </w:r>
      <w:r>
        <w:rPr>
          <w:i/>
        </w:rPr>
        <w:t>Edition, Translation, and Commentary</w:t>
      </w:r>
      <w:r>
        <w:t>. OUP,</w:t>
      </w:r>
      <w:r w:rsidR="000A5A82">
        <w:t xml:space="preserve"> </w:t>
      </w:r>
      <w:r>
        <w:t xml:space="preserve">2012. </w:t>
      </w:r>
      <w:r>
        <w:rPr>
          <w:i/>
        </w:rPr>
        <w:t>New</w:t>
      </w:r>
      <w:r w:rsidR="00FE0E9E">
        <w:rPr>
          <w:i/>
        </w:rPr>
        <w:t xml:space="preserve"> </w:t>
      </w:r>
      <w:r>
        <w:rPr>
          <w:i/>
        </w:rPr>
        <w:t>England Classical</w:t>
      </w:r>
    </w:p>
    <w:p w14:paraId="0C584054" w14:textId="4149585F" w:rsidR="003B12C5" w:rsidRPr="00FE0E9E" w:rsidRDefault="003B12C5" w:rsidP="00FE0E9E">
      <w:pPr>
        <w:ind w:firstLine="720"/>
        <w:rPr>
          <w:i/>
        </w:rPr>
      </w:pPr>
      <w:r>
        <w:rPr>
          <w:i/>
        </w:rPr>
        <w:t>Journal</w:t>
      </w:r>
      <w:r>
        <w:t xml:space="preserve"> 43 (2013): 226-228.</w:t>
      </w:r>
    </w:p>
    <w:p w14:paraId="30A88EF0" w14:textId="77777777" w:rsidR="003B12C5" w:rsidRDefault="00DE556F" w:rsidP="003B12C5">
      <w:hyperlink r:id="rId20" w:history="1">
        <w:r w:rsidR="004E5167" w:rsidRPr="00A545B3">
          <w:rPr>
            <w:rStyle w:val="Hyperlink"/>
          </w:rPr>
          <w:t xml:space="preserve">S. </w:t>
        </w:r>
        <w:r w:rsidR="003B12C5" w:rsidRPr="00A545B3">
          <w:rPr>
            <w:rStyle w:val="Hyperlink"/>
          </w:rPr>
          <w:t xml:space="preserve">Stroup </w:t>
        </w:r>
        <w:r w:rsidR="003B12C5" w:rsidRPr="00A545B3">
          <w:rPr>
            <w:rStyle w:val="Hyperlink"/>
            <w:i/>
          </w:rPr>
          <w:t>Catullus, Cicero, and a Society of Patrons: The Generation of the Text</w:t>
        </w:r>
        <w:r w:rsidR="00B242A2" w:rsidRPr="00A545B3">
          <w:rPr>
            <w:rStyle w:val="Hyperlink"/>
          </w:rPr>
          <w:t>. CUP, 2010.</w:t>
        </w:r>
      </w:hyperlink>
    </w:p>
    <w:p w14:paraId="2A684579" w14:textId="77777777" w:rsidR="00FE0E9E" w:rsidRDefault="003B12C5" w:rsidP="00FE0E9E">
      <w:pPr>
        <w:rPr>
          <w:i/>
        </w:rPr>
      </w:pPr>
      <w:r>
        <w:t xml:space="preserve">J. </w:t>
      </w:r>
      <w:proofErr w:type="spellStart"/>
      <w:r>
        <w:t>Wisse</w:t>
      </w:r>
      <w:proofErr w:type="spellEnd"/>
      <w:r>
        <w:t xml:space="preserve">, E. </w:t>
      </w:r>
      <w:proofErr w:type="spellStart"/>
      <w:r>
        <w:t>Fantham</w:t>
      </w:r>
      <w:proofErr w:type="spellEnd"/>
      <w:r>
        <w:t xml:space="preserve">, and M. Winterbottom, </w:t>
      </w:r>
      <w:r>
        <w:rPr>
          <w:i/>
        </w:rPr>
        <w:t xml:space="preserve">M. Tullius Cicero: De </w:t>
      </w:r>
      <w:proofErr w:type="spellStart"/>
      <w:r>
        <w:rPr>
          <w:i/>
        </w:rPr>
        <w:t>oratore</w:t>
      </w:r>
      <w:proofErr w:type="spellEnd"/>
      <w:r>
        <w:rPr>
          <w:i/>
        </w:rPr>
        <w:t xml:space="preserve"> libri III: A</w:t>
      </w:r>
      <w:r w:rsidR="00FE0E9E">
        <w:rPr>
          <w:i/>
        </w:rPr>
        <w:t xml:space="preserve"> </w:t>
      </w:r>
      <w:r>
        <w:rPr>
          <w:i/>
        </w:rPr>
        <w:t>Commentary on Book III,</w:t>
      </w:r>
    </w:p>
    <w:p w14:paraId="50B2B816" w14:textId="53381AC8" w:rsidR="003B12C5" w:rsidRPr="00FE0E9E" w:rsidRDefault="003B12C5" w:rsidP="00FE0E9E">
      <w:pPr>
        <w:ind w:firstLine="720"/>
        <w:rPr>
          <w:i/>
        </w:rPr>
      </w:pPr>
      <w:r>
        <w:rPr>
          <w:i/>
        </w:rPr>
        <w:t>96-230</w:t>
      </w:r>
      <w:r>
        <w:t>. Winter</w:t>
      </w:r>
      <w:r w:rsidR="00516C10">
        <w:t>, 2008</w:t>
      </w:r>
      <w:r>
        <w:t xml:space="preserve">. </w:t>
      </w:r>
      <w:r>
        <w:rPr>
          <w:i/>
          <w:iCs/>
        </w:rPr>
        <w:t xml:space="preserve">Classical Review </w:t>
      </w:r>
      <w:r>
        <w:t>58 (2010): 114-116.</w:t>
      </w:r>
    </w:p>
    <w:p w14:paraId="752E738F" w14:textId="77777777" w:rsidR="00FE0E9E" w:rsidRDefault="003B12C5" w:rsidP="00FE0E9E">
      <w:r>
        <w:t xml:space="preserve">E. </w:t>
      </w:r>
      <w:proofErr w:type="spellStart"/>
      <w:r>
        <w:t>Migliario</w:t>
      </w:r>
      <w:proofErr w:type="spellEnd"/>
      <w:r>
        <w:t xml:space="preserve">, </w:t>
      </w:r>
      <w:proofErr w:type="spellStart"/>
      <w:r w:rsidR="00006C7A">
        <w:rPr>
          <w:i/>
        </w:rPr>
        <w:t>Retorica</w:t>
      </w:r>
      <w:proofErr w:type="spellEnd"/>
      <w:r w:rsidR="00006C7A">
        <w:rPr>
          <w:i/>
        </w:rPr>
        <w:t xml:space="preserve"> e Storia: u</w:t>
      </w:r>
      <w:r>
        <w:rPr>
          <w:i/>
        </w:rPr>
        <w:t xml:space="preserve">na </w:t>
      </w:r>
      <w:proofErr w:type="spellStart"/>
      <w:r>
        <w:rPr>
          <w:i/>
        </w:rPr>
        <w:t>lettura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delle</w:t>
      </w:r>
      <w:proofErr w:type="spellEnd"/>
      <w:r>
        <w:rPr>
          <w:i/>
        </w:rPr>
        <w:t xml:space="preserve"> </w:t>
      </w:r>
      <w:proofErr w:type="spellStart"/>
      <w:r>
        <w:t>Suasoriae</w:t>
      </w:r>
      <w:proofErr w:type="spellEnd"/>
      <w:r>
        <w:rPr>
          <w:i/>
        </w:rPr>
        <w:t xml:space="preserve"> di Seneca Padre</w:t>
      </w:r>
      <w:r>
        <w:t xml:space="preserve">. </w:t>
      </w:r>
      <w:proofErr w:type="spellStart"/>
      <w:r>
        <w:t>Edipuglia</w:t>
      </w:r>
      <w:proofErr w:type="spellEnd"/>
      <w:r w:rsidR="00516C10">
        <w:t>, 2007</w:t>
      </w:r>
      <w:r w:rsidR="00FE0E9E">
        <w:t xml:space="preserve">. </w:t>
      </w:r>
      <w:r>
        <w:rPr>
          <w:i/>
        </w:rPr>
        <w:t>Gymnasium</w:t>
      </w:r>
      <w:r>
        <w:t xml:space="preserve"> 117</w:t>
      </w:r>
    </w:p>
    <w:p w14:paraId="6DA9AF6B" w14:textId="184A4B10" w:rsidR="003B12C5" w:rsidRDefault="003B12C5" w:rsidP="00FE0E9E">
      <w:pPr>
        <w:ind w:firstLine="720"/>
      </w:pPr>
      <w:r>
        <w:t>(2010): 281-2 (</w:t>
      </w:r>
      <w:r>
        <w:rPr>
          <w:u w:val="single"/>
        </w:rPr>
        <w:t>in German</w:t>
      </w:r>
      <w:r>
        <w:t>).</w:t>
      </w:r>
    </w:p>
    <w:p w14:paraId="21BB7D0E" w14:textId="77777777" w:rsidR="000A5A82" w:rsidRDefault="003B12C5" w:rsidP="003B12C5">
      <w:pPr>
        <w:rPr>
          <w:i/>
          <w:iCs/>
        </w:rPr>
      </w:pPr>
      <w:r>
        <w:t xml:space="preserve">G. </w:t>
      </w:r>
      <w:proofErr w:type="spellStart"/>
      <w:r>
        <w:t>Manuwald</w:t>
      </w:r>
      <w:proofErr w:type="spellEnd"/>
      <w:r>
        <w:t xml:space="preserve">, </w:t>
      </w:r>
      <w:r>
        <w:rPr>
          <w:i/>
          <w:iCs/>
        </w:rPr>
        <w:t>Cicero</w:t>
      </w:r>
      <w:r>
        <w:t>:</w:t>
      </w:r>
      <w:r>
        <w:rPr>
          <w:i/>
          <w:iCs/>
        </w:rPr>
        <w:t xml:space="preserve"> Philippics 3-9. Text, Translation, Commentary</w:t>
      </w:r>
      <w:r>
        <w:t xml:space="preserve">. </w:t>
      </w:r>
      <w:r>
        <w:rPr>
          <w:i/>
          <w:iCs/>
        </w:rPr>
        <w:t>2 vols</w:t>
      </w:r>
      <w:r w:rsidR="000A5A82">
        <w:t>. De Gruyter</w:t>
      </w:r>
      <w:r w:rsidR="00B46B95">
        <w:t>, 2007</w:t>
      </w:r>
      <w:r w:rsidR="000A5A82">
        <w:t xml:space="preserve">. </w:t>
      </w:r>
      <w:r w:rsidR="000A5A82">
        <w:rPr>
          <w:i/>
          <w:iCs/>
        </w:rPr>
        <w:t>Classical</w:t>
      </w:r>
    </w:p>
    <w:p w14:paraId="30B94C31" w14:textId="77777777" w:rsidR="003B12C5" w:rsidRDefault="003B12C5" w:rsidP="000A5A82">
      <w:pPr>
        <w:ind w:firstLine="720"/>
      </w:pPr>
      <w:r>
        <w:rPr>
          <w:i/>
          <w:iCs/>
        </w:rPr>
        <w:t xml:space="preserve">Review </w:t>
      </w:r>
      <w:r>
        <w:rPr>
          <w:iCs/>
        </w:rPr>
        <w:t>59</w:t>
      </w:r>
      <w:r>
        <w:t xml:space="preserve"> (2009): 126-128.</w:t>
      </w:r>
    </w:p>
    <w:p w14:paraId="4FACBFED" w14:textId="77777777" w:rsidR="003B12C5" w:rsidRDefault="003B12C5" w:rsidP="000A5A82">
      <w:r>
        <w:t xml:space="preserve">A. Laird, </w:t>
      </w:r>
      <w:r>
        <w:rPr>
          <w:i/>
        </w:rPr>
        <w:t>Oxford Readings in Ancient Literary Criticism</w:t>
      </w:r>
      <w:r>
        <w:rPr>
          <w:iCs/>
        </w:rPr>
        <w:t>. OUP</w:t>
      </w:r>
      <w:r w:rsidR="005A2194">
        <w:rPr>
          <w:iCs/>
        </w:rPr>
        <w:t>, 2006</w:t>
      </w:r>
      <w:r>
        <w:rPr>
          <w:iCs/>
        </w:rPr>
        <w:t>.</w:t>
      </w:r>
      <w:r>
        <w:t xml:space="preserve"> </w:t>
      </w:r>
      <w:r>
        <w:rPr>
          <w:i/>
          <w:iCs/>
        </w:rPr>
        <w:t xml:space="preserve">Classical Review </w:t>
      </w:r>
      <w:r>
        <w:t>58 (2008):</w:t>
      </w:r>
      <w:r w:rsidR="000A5A82">
        <w:t xml:space="preserve"> </w:t>
      </w:r>
      <w:r>
        <w:t>48-50.</w:t>
      </w:r>
    </w:p>
    <w:p w14:paraId="314BD5EB" w14:textId="77777777" w:rsidR="003B12C5" w:rsidRDefault="00DE556F" w:rsidP="003B12C5">
      <w:hyperlink r:id="rId21" w:history="1">
        <w:r w:rsidR="003B12C5" w:rsidRPr="007E5898">
          <w:rPr>
            <w:rStyle w:val="Hyperlink"/>
          </w:rPr>
          <w:t xml:space="preserve">W. Dominik and J. Hall (eds.), </w:t>
        </w:r>
        <w:r w:rsidR="003B12C5" w:rsidRPr="007E5898">
          <w:rPr>
            <w:rStyle w:val="Hyperlink"/>
            <w:i/>
            <w:iCs/>
          </w:rPr>
          <w:t>A Companion to Roman Rhetoric</w:t>
        </w:r>
        <w:r w:rsidR="003B12C5" w:rsidRPr="007E5898">
          <w:rPr>
            <w:rStyle w:val="Hyperlink"/>
          </w:rPr>
          <w:t>. Blackwell</w:t>
        </w:r>
        <w:r w:rsidR="007E5898" w:rsidRPr="007E5898">
          <w:rPr>
            <w:rStyle w:val="Hyperlink"/>
          </w:rPr>
          <w:t>, 2007</w:t>
        </w:r>
        <w:r w:rsidR="003B12C5" w:rsidRPr="007E5898">
          <w:rPr>
            <w:rStyle w:val="Hyperlink"/>
          </w:rPr>
          <w:t>.</w:t>
        </w:r>
      </w:hyperlink>
    </w:p>
    <w:p w14:paraId="455A64A6" w14:textId="77777777" w:rsidR="003B12C5" w:rsidRDefault="00DE556F" w:rsidP="000A5A82">
      <w:hyperlink r:id="rId22" w:history="1">
        <w:r w:rsidR="003B12C5" w:rsidRPr="005A2194">
          <w:rPr>
            <w:rStyle w:val="Hyperlink"/>
          </w:rPr>
          <w:t xml:space="preserve">W. Stroh, </w:t>
        </w:r>
        <w:r w:rsidR="003B12C5" w:rsidRPr="005A2194">
          <w:rPr>
            <w:rStyle w:val="Hyperlink"/>
            <w:i/>
          </w:rPr>
          <w:t xml:space="preserve">Cicero: Redner, </w:t>
        </w:r>
        <w:proofErr w:type="spellStart"/>
        <w:r w:rsidR="003B12C5" w:rsidRPr="005A2194">
          <w:rPr>
            <w:rStyle w:val="Hyperlink"/>
            <w:i/>
          </w:rPr>
          <w:t>Staatsmann</w:t>
        </w:r>
        <w:proofErr w:type="spellEnd"/>
        <w:r w:rsidR="003B12C5" w:rsidRPr="005A2194">
          <w:rPr>
            <w:rStyle w:val="Hyperlink"/>
            <w:i/>
          </w:rPr>
          <w:t xml:space="preserve">, </w:t>
        </w:r>
        <w:proofErr w:type="spellStart"/>
        <w:r w:rsidR="003B12C5" w:rsidRPr="005A2194">
          <w:rPr>
            <w:rStyle w:val="Hyperlink"/>
            <w:i/>
          </w:rPr>
          <w:t>Philosoph</w:t>
        </w:r>
        <w:proofErr w:type="spellEnd"/>
        <w:r w:rsidR="005A2194" w:rsidRPr="005A2194">
          <w:rPr>
            <w:rStyle w:val="Hyperlink"/>
          </w:rPr>
          <w:t>. Beck, 2007</w:t>
        </w:r>
        <w:r w:rsidR="003B12C5" w:rsidRPr="005A2194">
          <w:rPr>
            <w:rStyle w:val="Hyperlink"/>
          </w:rPr>
          <w:t>.</w:t>
        </w:r>
      </w:hyperlink>
    </w:p>
    <w:p w14:paraId="37D40AB3" w14:textId="77777777" w:rsidR="000A5A82" w:rsidRDefault="00DE556F" w:rsidP="000A5A82">
      <w:hyperlink r:id="rId23" w:history="1">
        <w:r w:rsidR="003B12C5" w:rsidRPr="006F603F">
          <w:rPr>
            <w:rStyle w:val="Hyperlink"/>
          </w:rPr>
          <w:t xml:space="preserve">S. </w:t>
        </w:r>
        <w:proofErr w:type="spellStart"/>
        <w:r w:rsidR="003B12C5" w:rsidRPr="006F603F">
          <w:rPr>
            <w:rStyle w:val="Hyperlink"/>
          </w:rPr>
          <w:t>Cerutti</w:t>
        </w:r>
        <w:proofErr w:type="spellEnd"/>
        <w:r w:rsidR="003B12C5" w:rsidRPr="006F603F">
          <w:rPr>
            <w:rStyle w:val="Hyperlink"/>
          </w:rPr>
          <w:t xml:space="preserve">, </w:t>
        </w:r>
        <w:r w:rsidR="007E5898" w:rsidRPr="006F603F">
          <w:rPr>
            <w:rStyle w:val="Hyperlink"/>
            <w:i/>
            <w:iCs/>
          </w:rPr>
          <w:t xml:space="preserve">Cicero. Pro </w:t>
        </w:r>
        <w:proofErr w:type="spellStart"/>
        <w:r w:rsidR="007E5898" w:rsidRPr="006F603F">
          <w:rPr>
            <w:rStyle w:val="Hyperlink"/>
            <w:i/>
            <w:iCs/>
          </w:rPr>
          <w:t>Archia</w:t>
        </w:r>
        <w:proofErr w:type="spellEnd"/>
        <w:r w:rsidR="007E5898" w:rsidRPr="006F603F">
          <w:rPr>
            <w:rStyle w:val="Hyperlink"/>
            <w:i/>
            <w:iCs/>
          </w:rPr>
          <w:t>. Intro., Text, Vocab.</w:t>
        </w:r>
        <w:r w:rsidR="003B12C5" w:rsidRPr="006F603F">
          <w:rPr>
            <w:rStyle w:val="Hyperlink"/>
            <w:i/>
            <w:iCs/>
          </w:rPr>
          <w:t>, and</w:t>
        </w:r>
        <w:r w:rsidR="000A5A82" w:rsidRPr="006F603F">
          <w:rPr>
            <w:rStyle w:val="Hyperlink"/>
            <w:i/>
            <w:iCs/>
          </w:rPr>
          <w:t xml:space="preserve"> </w:t>
        </w:r>
        <w:r w:rsidR="007E5898" w:rsidRPr="006F603F">
          <w:rPr>
            <w:rStyle w:val="Hyperlink"/>
            <w:i/>
            <w:iCs/>
          </w:rPr>
          <w:t>Comm</w:t>
        </w:r>
        <w:r w:rsidR="003B12C5" w:rsidRPr="006F603F">
          <w:rPr>
            <w:rStyle w:val="Hyperlink"/>
            <w:i/>
            <w:iCs/>
          </w:rPr>
          <w:t>. 2</w:t>
        </w:r>
        <w:r w:rsidR="003B12C5" w:rsidRPr="006F603F">
          <w:rPr>
            <w:rStyle w:val="Hyperlink"/>
            <w:i/>
            <w:iCs/>
            <w:vertAlign w:val="superscript"/>
          </w:rPr>
          <w:t>nd</w:t>
        </w:r>
        <w:r w:rsidR="003B12C5" w:rsidRPr="006F603F">
          <w:rPr>
            <w:rStyle w:val="Hyperlink"/>
            <w:i/>
            <w:iCs/>
          </w:rPr>
          <w:t xml:space="preserve"> ed</w:t>
        </w:r>
        <w:r w:rsidR="003B12C5" w:rsidRPr="006F603F">
          <w:rPr>
            <w:rStyle w:val="Hyperlink"/>
          </w:rPr>
          <w:t>.</w:t>
        </w:r>
        <w:r w:rsidR="007E5898" w:rsidRPr="006F603F">
          <w:rPr>
            <w:rStyle w:val="Hyperlink"/>
          </w:rPr>
          <w:t xml:space="preserve"> </w:t>
        </w:r>
        <w:proofErr w:type="spellStart"/>
        <w:r w:rsidR="007E5898" w:rsidRPr="006F603F">
          <w:rPr>
            <w:rStyle w:val="Hyperlink"/>
          </w:rPr>
          <w:t>Bolchazy</w:t>
        </w:r>
        <w:proofErr w:type="spellEnd"/>
        <w:r w:rsidR="007E5898" w:rsidRPr="006F603F">
          <w:rPr>
            <w:rStyle w:val="Hyperlink"/>
          </w:rPr>
          <w:t>-Carducci, 2006.</w:t>
        </w:r>
      </w:hyperlink>
    </w:p>
    <w:p w14:paraId="5CAB3910" w14:textId="77777777" w:rsidR="003B12C5" w:rsidRDefault="00DE556F" w:rsidP="006F603F">
      <w:pPr>
        <w:rPr>
          <w:lang w:val="de-DE"/>
        </w:rPr>
      </w:pPr>
      <w:hyperlink r:id="rId24" w:history="1">
        <w:r w:rsidR="003B12C5" w:rsidRPr="006F603F">
          <w:rPr>
            <w:rStyle w:val="Hyperlink"/>
            <w:lang w:val="fr-FR"/>
          </w:rPr>
          <w:t xml:space="preserve">G. </w:t>
        </w:r>
        <w:proofErr w:type="spellStart"/>
        <w:r w:rsidR="003B12C5" w:rsidRPr="006F603F">
          <w:rPr>
            <w:rStyle w:val="Hyperlink"/>
            <w:lang w:val="fr-FR"/>
          </w:rPr>
          <w:t>Krapinger</w:t>
        </w:r>
        <w:proofErr w:type="spellEnd"/>
        <w:r w:rsidR="003B12C5" w:rsidRPr="006F603F">
          <w:rPr>
            <w:rStyle w:val="Hyperlink"/>
            <w:lang w:val="fr-FR"/>
          </w:rPr>
          <w:t xml:space="preserve">, </w:t>
        </w:r>
        <w:r w:rsidR="003B12C5" w:rsidRPr="006F603F">
          <w:rPr>
            <w:rStyle w:val="Hyperlink"/>
            <w:i/>
            <w:lang w:val="fr-FR"/>
          </w:rPr>
          <w:t>Pseudo-</w:t>
        </w:r>
        <w:proofErr w:type="spellStart"/>
        <w:r w:rsidR="003B12C5" w:rsidRPr="006F603F">
          <w:rPr>
            <w:rStyle w:val="Hyperlink"/>
            <w:i/>
            <w:lang w:val="fr-FR"/>
          </w:rPr>
          <w:t>Quintilian</w:t>
        </w:r>
        <w:proofErr w:type="spellEnd"/>
        <w:r w:rsidR="003B12C5" w:rsidRPr="006F603F">
          <w:rPr>
            <w:rStyle w:val="Hyperlink"/>
            <w:lang w:val="fr-FR"/>
          </w:rPr>
          <w:t xml:space="preserve">: </w:t>
        </w:r>
        <w:proofErr w:type="spellStart"/>
        <w:r w:rsidR="006F603F" w:rsidRPr="006F603F">
          <w:rPr>
            <w:rStyle w:val="Hyperlink"/>
            <w:i/>
            <w:lang w:val="fr-FR"/>
          </w:rPr>
          <w:t>Declamatio</w:t>
        </w:r>
        <w:proofErr w:type="spellEnd"/>
        <w:r w:rsidR="006F603F" w:rsidRPr="006F603F">
          <w:rPr>
            <w:rStyle w:val="Hyperlink"/>
            <w:i/>
            <w:lang w:val="fr-FR"/>
          </w:rPr>
          <w:t xml:space="preserve"> </w:t>
        </w:r>
        <w:proofErr w:type="spellStart"/>
        <w:r w:rsidR="006F603F" w:rsidRPr="006F603F">
          <w:rPr>
            <w:rStyle w:val="Hyperlink"/>
            <w:i/>
            <w:lang w:val="fr-FR"/>
          </w:rPr>
          <w:t>Maior</w:t>
        </w:r>
        <w:proofErr w:type="spellEnd"/>
        <w:r w:rsidR="003B12C5" w:rsidRPr="006F603F">
          <w:rPr>
            <w:rStyle w:val="Hyperlink"/>
            <w:i/>
            <w:lang w:val="fr-FR"/>
          </w:rPr>
          <w:t xml:space="preserve"> </w:t>
        </w:r>
        <w:r w:rsidR="003B12C5" w:rsidRPr="006F603F">
          <w:rPr>
            <w:rStyle w:val="Hyperlink"/>
            <w:lang w:val="fr-FR"/>
          </w:rPr>
          <w:t>XIII</w:t>
        </w:r>
        <w:r w:rsidR="006F603F" w:rsidRPr="006F603F">
          <w:rPr>
            <w:rStyle w:val="Hyperlink"/>
            <w:lang w:val="fr-FR"/>
          </w:rPr>
          <w:t xml:space="preserve"> (</w:t>
        </w:r>
        <w:r w:rsidR="003B12C5" w:rsidRPr="006F603F">
          <w:rPr>
            <w:rStyle w:val="Hyperlink"/>
            <w:i/>
            <w:lang w:val="fr-FR"/>
          </w:rPr>
          <w:t xml:space="preserve">apes </w:t>
        </w:r>
        <w:proofErr w:type="spellStart"/>
        <w:r w:rsidR="003B12C5" w:rsidRPr="006F603F">
          <w:rPr>
            <w:rStyle w:val="Hyperlink"/>
            <w:i/>
            <w:lang w:val="fr-FR"/>
          </w:rPr>
          <w:t>pauperis</w:t>
        </w:r>
        <w:proofErr w:type="spellEnd"/>
        <w:r w:rsidR="006F603F" w:rsidRPr="006F603F">
          <w:rPr>
            <w:rStyle w:val="Hyperlink"/>
            <w:lang w:val="fr-FR"/>
          </w:rPr>
          <w:t>). Cassino, 2005.</w:t>
        </w:r>
      </w:hyperlink>
      <w:r w:rsidR="003B12C5">
        <w:rPr>
          <w:lang w:val="de-DE"/>
        </w:rPr>
        <w:t xml:space="preserve"> </w:t>
      </w:r>
    </w:p>
    <w:p w14:paraId="2FB8F1F5" w14:textId="77777777" w:rsidR="009D3352" w:rsidRPr="009919CE" w:rsidRDefault="009D3352" w:rsidP="009D3352">
      <w:pPr>
        <w:rPr>
          <w:lang w:val="fr-FR"/>
        </w:rPr>
      </w:pPr>
    </w:p>
    <w:p w14:paraId="652700FE" w14:textId="74CDF7EA" w:rsidR="00D86B37" w:rsidRDefault="009D3352" w:rsidP="00335AA3">
      <w:pPr>
        <w:pStyle w:val="Heading1"/>
        <w:rPr>
          <w:u w:val="single"/>
        </w:rPr>
      </w:pPr>
      <w:r>
        <w:rPr>
          <w:u w:val="single"/>
        </w:rPr>
        <w:t>Selected Public Talks and</w:t>
      </w:r>
      <w:r w:rsidR="004A3677" w:rsidRPr="00023E68">
        <w:rPr>
          <w:u w:val="single"/>
        </w:rPr>
        <w:t xml:space="preserve"> Refereed or Invited</w:t>
      </w:r>
      <w:r w:rsidRPr="00023E68">
        <w:rPr>
          <w:u w:val="single"/>
        </w:rPr>
        <w:t xml:space="preserve"> Lectures</w:t>
      </w:r>
    </w:p>
    <w:p w14:paraId="1CACC984" w14:textId="6FE2974B" w:rsidR="00DE4EBC" w:rsidRDefault="00DE4EBC" w:rsidP="00DE4EBC">
      <w:r>
        <w:t>[ISHR: International Society for the History of Rhetoric; SCS: Society for Classical Studies, formerly APA]</w:t>
      </w:r>
    </w:p>
    <w:p w14:paraId="22816B6C" w14:textId="425DEC76" w:rsidR="00927060" w:rsidRDefault="00927060" w:rsidP="002B052C">
      <w:r>
        <w:t xml:space="preserve">“Platonic Biases and the </w:t>
      </w:r>
      <w:proofErr w:type="spellStart"/>
      <w:r>
        <w:t>Aetiologies</w:t>
      </w:r>
      <w:proofErr w:type="spellEnd"/>
      <w:r>
        <w:t xml:space="preserve"> of Roman Rhetoric.” Harvard. September 2025.</w:t>
      </w:r>
    </w:p>
    <w:p w14:paraId="4C9F544B" w14:textId="11EA4F8F" w:rsidR="00927060" w:rsidRDefault="00927060" w:rsidP="002B052C">
      <w:r>
        <w:t>“</w:t>
      </w:r>
      <w:proofErr w:type="spellStart"/>
      <w:r>
        <w:t>Thems</w:t>
      </w:r>
      <w:proofErr w:type="spellEnd"/>
      <w:r>
        <w:t xml:space="preserve"> (</w:t>
      </w:r>
      <w:proofErr w:type="spellStart"/>
      <w:r>
        <w:t>Ain’t</w:t>
      </w:r>
      <w:proofErr w:type="spellEnd"/>
      <w:r>
        <w:t xml:space="preserve">) </w:t>
      </w:r>
      <w:proofErr w:type="spellStart"/>
      <w:r>
        <w:t>Fightin</w:t>
      </w:r>
      <w:proofErr w:type="spellEnd"/>
      <w:r>
        <w:t>’ Words.” LMU-Princeton Seminar:</w:t>
      </w:r>
      <w:r w:rsidRPr="00927060">
        <w:t xml:space="preserve"> Dissent and Discord</w:t>
      </w:r>
      <w:r>
        <w:t>. June 2024.</w:t>
      </w:r>
      <w:r w:rsidR="006656AC" w:rsidRPr="00AB002B">
        <w:t xml:space="preserve"> </w:t>
      </w:r>
    </w:p>
    <w:p w14:paraId="34FA720C" w14:textId="243F66F4" w:rsidR="00180D09" w:rsidRDefault="00BD086E" w:rsidP="002B052C">
      <w:bookmarkStart w:id="10" w:name="_GoBack"/>
      <w:r>
        <w:t xml:space="preserve">“Art and Rhetoric in Cicero’s </w:t>
      </w:r>
      <w:proofErr w:type="spellStart"/>
      <w:r w:rsidRPr="00BD086E">
        <w:rPr>
          <w:i/>
        </w:rPr>
        <w:t>Rhetorica</w:t>
      </w:r>
      <w:proofErr w:type="spellEnd"/>
      <w:r>
        <w:t>.” University of Washington. Oct 2023</w:t>
      </w:r>
      <w:r w:rsidR="00180D09">
        <w:t>.</w:t>
      </w:r>
    </w:p>
    <w:bookmarkEnd w:id="10"/>
    <w:p w14:paraId="46D63390" w14:textId="1D6FF428" w:rsidR="00AB002B" w:rsidRDefault="00AB002B" w:rsidP="002B052C">
      <w:r w:rsidRPr="00AB002B">
        <w:t>“</w:t>
      </w:r>
      <w:r w:rsidR="00EC3BDC">
        <w:t xml:space="preserve">Rhetorical Unity and Corporeal </w:t>
      </w:r>
      <w:r w:rsidR="00CF4591">
        <w:t xml:space="preserve">Imagery in </w:t>
      </w:r>
      <w:proofErr w:type="spellStart"/>
      <w:r w:rsidR="00CF4591">
        <w:t>Dio</w:t>
      </w:r>
      <w:proofErr w:type="spellEnd"/>
      <w:r w:rsidR="002B052C">
        <w:t>.</w:t>
      </w:r>
      <w:r w:rsidR="003F1929">
        <w:t>”</w:t>
      </w:r>
      <w:r w:rsidR="00EC3BDC">
        <w:t xml:space="preserve"> </w:t>
      </w:r>
      <w:proofErr w:type="spellStart"/>
      <w:r w:rsidR="003F1929">
        <w:t>Dio</w:t>
      </w:r>
      <w:proofErr w:type="spellEnd"/>
      <w:r w:rsidR="003F1929">
        <w:t xml:space="preserve"> Chrysostom</w:t>
      </w:r>
      <w:r w:rsidR="002B052C">
        <w:t xml:space="preserve"> Conference</w:t>
      </w:r>
      <w:r>
        <w:t>,</w:t>
      </w:r>
      <w:r w:rsidR="00EC3BDC">
        <w:t xml:space="preserve"> Cambridge</w:t>
      </w:r>
      <w:r w:rsidR="004D1384">
        <w:t>.</w:t>
      </w:r>
      <w:r w:rsidR="002B052C">
        <w:t xml:space="preserve"> </w:t>
      </w:r>
      <w:r w:rsidR="00E9052E">
        <w:t>May 2022</w:t>
      </w:r>
      <w:r w:rsidRPr="00AB002B">
        <w:t>.</w:t>
      </w:r>
    </w:p>
    <w:p w14:paraId="6F2A0A94" w14:textId="6B91A99D" w:rsidR="006656AC" w:rsidRDefault="006656AC" w:rsidP="002B052C">
      <w:r>
        <w:t>“</w:t>
      </w:r>
      <w:proofErr w:type="spellStart"/>
      <w:r>
        <w:t>Auctor</w:t>
      </w:r>
      <w:proofErr w:type="spellEnd"/>
      <w:r>
        <w:t xml:space="preserve">, </w:t>
      </w:r>
      <w:proofErr w:type="spellStart"/>
      <w:r>
        <w:t>Imitatio</w:t>
      </w:r>
      <w:proofErr w:type="spellEnd"/>
      <w:r>
        <w:t xml:space="preserve">, and </w:t>
      </w:r>
      <w:proofErr w:type="spellStart"/>
      <w:r>
        <w:t>Metaprose</w:t>
      </w:r>
      <w:proofErr w:type="spellEnd"/>
      <w:r>
        <w:t xml:space="preserve">: </w:t>
      </w:r>
      <w:proofErr w:type="spellStart"/>
      <w:r w:rsidRPr="00A57511">
        <w:rPr>
          <w:i/>
        </w:rPr>
        <w:t>Rhetorica</w:t>
      </w:r>
      <w:proofErr w:type="spellEnd"/>
      <w:r w:rsidRPr="00A57511">
        <w:rPr>
          <w:i/>
        </w:rPr>
        <w:t xml:space="preserve"> </w:t>
      </w:r>
      <w:proofErr w:type="spellStart"/>
      <w:r w:rsidRPr="00A57511">
        <w:rPr>
          <w:i/>
        </w:rPr>
        <w:t>ad</w:t>
      </w:r>
      <w:proofErr w:type="spellEnd"/>
      <w:r w:rsidRPr="00A57511">
        <w:rPr>
          <w:i/>
        </w:rPr>
        <w:t xml:space="preserve"> </w:t>
      </w:r>
      <w:proofErr w:type="spellStart"/>
      <w:r w:rsidRPr="00A57511">
        <w:rPr>
          <w:i/>
        </w:rPr>
        <w:t>Herennium</w:t>
      </w:r>
      <w:proofErr w:type="spellEnd"/>
      <w:r>
        <w:t xml:space="preserve"> 4.1-10</w:t>
      </w:r>
      <w:r w:rsidR="00A57511">
        <w:t>.” Columbia</w:t>
      </w:r>
      <w:r w:rsidR="007B33E3">
        <w:t>,</w:t>
      </w:r>
      <w:r w:rsidR="00A57511">
        <w:t xml:space="preserve"> April 2022.</w:t>
      </w:r>
    </w:p>
    <w:p w14:paraId="2E2D64E2" w14:textId="3E2D90BD" w:rsidR="004D1384" w:rsidRPr="00A133FE" w:rsidRDefault="006656AC" w:rsidP="00A133FE">
      <w:r>
        <w:t xml:space="preserve"> </w:t>
      </w:r>
      <w:r w:rsidR="004D1384">
        <w:t>“</w:t>
      </w:r>
      <w:r w:rsidR="004D1384" w:rsidRPr="004D1384">
        <w:t xml:space="preserve">Platonic Sights / Ciceronian Insights: Philosophical Artistry in the </w:t>
      </w:r>
      <w:r w:rsidR="004D1384" w:rsidRPr="004D1384">
        <w:rPr>
          <w:i/>
          <w:iCs/>
        </w:rPr>
        <w:t>Orator</w:t>
      </w:r>
      <w:r w:rsidR="004D1384">
        <w:t>.” SCS. Jan 2022.</w:t>
      </w:r>
    </w:p>
    <w:p w14:paraId="440CDBF9" w14:textId="466B8E9A" w:rsidR="009842EE" w:rsidRDefault="009842EE" w:rsidP="00ED7E23">
      <w:r>
        <w:t xml:space="preserve">“Envisioning Philosophy in Cicero’s </w:t>
      </w:r>
      <w:r>
        <w:rPr>
          <w:i/>
          <w:iCs/>
        </w:rPr>
        <w:t>Orator</w:t>
      </w:r>
      <w:r>
        <w:t>.” Colloquium on Ancient Rhetoric</w:t>
      </w:r>
      <w:r w:rsidR="004D1384">
        <w:t>.</w:t>
      </w:r>
      <w:r>
        <w:t xml:space="preserve"> Nov 202</w:t>
      </w:r>
      <w:r w:rsidR="00C20CD4">
        <w:t>1</w:t>
      </w:r>
      <w:r>
        <w:t>.</w:t>
      </w:r>
    </w:p>
    <w:p w14:paraId="7B8296FE" w14:textId="2BE05C6E" w:rsidR="00ED7E23" w:rsidRDefault="00ED7E23" w:rsidP="00ED7E23">
      <w:r>
        <w:t>“</w:t>
      </w:r>
      <w:bookmarkStart w:id="11" w:name="_Hlk62208492"/>
      <w:r w:rsidR="00F20964">
        <w:t>Forecast Eyes: Rhythm, Vision, and Philosophy</w:t>
      </w:r>
      <w:r>
        <w:t xml:space="preserve"> in Cicero’s </w:t>
      </w:r>
      <w:r w:rsidRPr="00CE32F7">
        <w:rPr>
          <w:i/>
        </w:rPr>
        <w:t>Orator</w:t>
      </w:r>
      <w:r>
        <w:t>.</w:t>
      </w:r>
      <w:bookmarkEnd w:id="11"/>
      <w:r>
        <w:t>” Princeton</w:t>
      </w:r>
      <w:r w:rsidR="002B052C">
        <w:t>.</w:t>
      </w:r>
      <w:r>
        <w:t xml:space="preserve"> </w:t>
      </w:r>
      <w:r w:rsidR="00B82C53">
        <w:t>Feb</w:t>
      </w:r>
      <w:r>
        <w:t xml:space="preserve"> 2021.</w:t>
      </w:r>
    </w:p>
    <w:p w14:paraId="59C838BB" w14:textId="55C64F1E" w:rsidR="000F6AF9" w:rsidRDefault="005C0A88" w:rsidP="007D5A79">
      <w:r>
        <w:t xml:space="preserve"> </w:t>
      </w:r>
      <w:r w:rsidR="000F6AF9">
        <w:t>“</w:t>
      </w:r>
      <w:r w:rsidR="000F6AF9" w:rsidRPr="000F6AF9">
        <w:t xml:space="preserve">A Child’s Game and Sensory Perception in </w:t>
      </w:r>
      <w:proofErr w:type="spellStart"/>
      <w:r w:rsidR="000F6AF9" w:rsidRPr="000F6AF9">
        <w:t>Minucius</w:t>
      </w:r>
      <w:proofErr w:type="spellEnd"/>
      <w:r w:rsidR="000F6AF9" w:rsidRPr="000F6AF9">
        <w:t xml:space="preserve"> Felix’s </w:t>
      </w:r>
      <w:r w:rsidR="000F6AF9" w:rsidRPr="000F6AF9">
        <w:rPr>
          <w:i/>
        </w:rPr>
        <w:t>Octavius</w:t>
      </w:r>
      <w:r w:rsidR="002B052C">
        <w:rPr>
          <w:iCs/>
        </w:rPr>
        <w:t>.</w:t>
      </w:r>
      <w:r w:rsidR="000F6AF9">
        <w:t>”</w:t>
      </w:r>
      <w:r w:rsidR="002B052C">
        <w:t xml:space="preserve"> </w:t>
      </w:r>
      <w:r w:rsidR="000F6AF9">
        <w:t>SCS</w:t>
      </w:r>
      <w:r w:rsidR="002B052C">
        <w:t>.</w:t>
      </w:r>
      <w:r w:rsidR="000F6AF9">
        <w:t xml:space="preserve"> Jan 2021.</w:t>
      </w:r>
    </w:p>
    <w:p w14:paraId="7135311A" w14:textId="77777777" w:rsidR="00327092" w:rsidRDefault="0033179F" w:rsidP="00967896">
      <w:r>
        <w:t>“</w:t>
      </w:r>
      <w:r w:rsidR="00B0512E" w:rsidRPr="00B0512E">
        <w:t>Why Democracy Today Needs More Rhetoric, Not Less: Lessons from Greco-Roman Antiquity</w:t>
      </w:r>
      <w:r w:rsidR="00B0512E">
        <w:t>,</w:t>
      </w:r>
      <w:r>
        <w:t>”</w:t>
      </w:r>
    </w:p>
    <w:p w14:paraId="20A9A41D" w14:textId="345F961D" w:rsidR="0033179F" w:rsidRDefault="00327092" w:rsidP="00327092">
      <w:pPr>
        <w:ind w:firstLine="720"/>
      </w:pPr>
      <w:r w:rsidRPr="00327092">
        <w:rPr>
          <w:i/>
        </w:rPr>
        <w:t>Amherst Today: Democracy</w:t>
      </w:r>
      <w:r>
        <w:t xml:space="preserve"> (Alumni &amp; Parents Event)</w:t>
      </w:r>
      <w:r w:rsidR="007D5A79">
        <w:t>.</w:t>
      </w:r>
      <w:r>
        <w:t xml:space="preserve"> May 2019.</w:t>
      </w:r>
    </w:p>
    <w:p w14:paraId="2709B524" w14:textId="0DB45BCC" w:rsidR="00D46289" w:rsidRPr="00D46289" w:rsidRDefault="004D7D52" w:rsidP="004D7D52">
      <w:r>
        <w:t>“</w:t>
      </w:r>
      <w:r w:rsidR="00D46289">
        <w:t xml:space="preserve">Historiographical Method in Cicero’s </w:t>
      </w:r>
      <w:r w:rsidR="00D46289" w:rsidRPr="00D46289">
        <w:rPr>
          <w:i/>
        </w:rPr>
        <w:t>Brutus</w:t>
      </w:r>
      <w:r w:rsidR="00D46289">
        <w:t>.” Historiography Jam III,</w:t>
      </w:r>
      <w:r w:rsidR="00BC4753">
        <w:t xml:space="preserve"> Stanford</w:t>
      </w:r>
      <w:r w:rsidR="007D5A79">
        <w:t>.</w:t>
      </w:r>
      <w:r w:rsidR="00D46289">
        <w:t xml:space="preserve"> April 2019.</w:t>
      </w:r>
    </w:p>
    <w:p w14:paraId="02530B67" w14:textId="60AA0F3A" w:rsidR="004420BB" w:rsidRDefault="004420BB" w:rsidP="00927FDC">
      <w:r>
        <w:t>“</w:t>
      </w:r>
      <w:r w:rsidR="00D46289">
        <w:t xml:space="preserve">Authenticity, Atticism, and Cicero’s </w:t>
      </w:r>
      <w:r w:rsidR="00D46289" w:rsidRPr="00D46289">
        <w:rPr>
          <w:i/>
        </w:rPr>
        <w:t xml:space="preserve">De </w:t>
      </w:r>
      <w:proofErr w:type="spellStart"/>
      <w:r w:rsidR="00D46289" w:rsidRPr="00D46289">
        <w:rPr>
          <w:i/>
        </w:rPr>
        <w:t>Optimo</w:t>
      </w:r>
      <w:proofErr w:type="spellEnd"/>
      <w:r w:rsidR="00D46289" w:rsidRPr="00D46289">
        <w:rPr>
          <w:i/>
        </w:rPr>
        <w:t xml:space="preserve"> </w:t>
      </w:r>
      <w:proofErr w:type="spellStart"/>
      <w:r w:rsidR="00D46289" w:rsidRPr="00D46289">
        <w:rPr>
          <w:i/>
        </w:rPr>
        <w:t>Genere</w:t>
      </w:r>
      <w:proofErr w:type="spellEnd"/>
      <w:r w:rsidR="00D46289" w:rsidRPr="00D46289">
        <w:rPr>
          <w:i/>
        </w:rPr>
        <w:t xml:space="preserve"> </w:t>
      </w:r>
      <w:proofErr w:type="spellStart"/>
      <w:r w:rsidR="00D46289" w:rsidRPr="00D46289">
        <w:rPr>
          <w:i/>
        </w:rPr>
        <w:t>Oratorum</w:t>
      </w:r>
      <w:proofErr w:type="spellEnd"/>
      <w:r w:rsidR="00D46289">
        <w:t>.” P</w:t>
      </w:r>
      <w:r w:rsidR="002E5E2A">
        <w:t>seudepigrapha</w:t>
      </w:r>
      <w:r w:rsidR="00927FDC">
        <w:t>, UIUC</w:t>
      </w:r>
      <w:r w:rsidR="007D5A79">
        <w:t>.</w:t>
      </w:r>
      <w:r w:rsidR="00D46289">
        <w:t xml:space="preserve"> Mar</w:t>
      </w:r>
      <w:r w:rsidR="00B82C53">
        <w:t>ch</w:t>
      </w:r>
      <w:r w:rsidR="00D46289">
        <w:t xml:space="preserve"> 2019.</w:t>
      </w:r>
    </w:p>
    <w:p w14:paraId="759E6434" w14:textId="221AF408" w:rsidR="004420BB" w:rsidRDefault="004420BB" w:rsidP="007D5A79">
      <w:r>
        <w:t>“</w:t>
      </w:r>
      <w:r w:rsidRPr="004420BB">
        <w:t>Statuary Analogies and Cicero’s Judgment of Caesar’s Style (</w:t>
      </w:r>
      <w:r w:rsidRPr="004420BB">
        <w:rPr>
          <w:i/>
        </w:rPr>
        <w:t>Brutus</w:t>
      </w:r>
      <w:r w:rsidRPr="004420BB">
        <w:t xml:space="preserve"> 262)</w:t>
      </w:r>
      <w:r>
        <w:t>.</w:t>
      </w:r>
      <w:r w:rsidR="00D46289">
        <w:t>”</w:t>
      </w:r>
      <w:r>
        <w:t xml:space="preserve"> SCS</w:t>
      </w:r>
      <w:r w:rsidR="007D5A79">
        <w:t>.</w:t>
      </w:r>
      <w:r>
        <w:t xml:space="preserve"> Jan 2019.</w:t>
      </w:r>
    </w:p>
    <w:p w14:paraId="58771666" w14:textId="5BE2BE7A" w:rsidR="00D46289" w:rsidRDefault="007551FF" w:rsidP="00D46289">
      <w:r>
        <w:t>“</w:t>
      </w:r>
      <w:r w:rsidR="00D46289">
        <w:t>Caesar’s Venus and Cicero’s Minerva</w:t>
      </w:r>
      <w:r>
        <w:t>.”</w:t>
      </w:r>
      <w:r w:rsidR="00BC4753">
        <w:t xml:space="preserve"> Yale</w:t>
      </w:r>
      <w:r w:rsidR="007D5A79">
        <w:t>.</w:t>
      </w:r>
      <w:r w:rsidR="00BC4753">
        <w:t xml:space="preserve"> Nov</w:t>
      </w:r>
      <w:r>
        <w:t xml:space="preserve"> 2018.</w:t>
      </w:r>
    </w:p>
    <w:p w14:paraId="6BA33C77" w14:textId="4334D6E8" w:rsidR="00967896" w:rsidRDefault="00967896" w:rsidP="001317BE">
      <w:r>
        <w:t>“</w:t>
      </w:r>
      <w:r w:rsidRPr="005214B7">
        <w:t>Mi</w:t>
      </w:r>
      <w:r w:rsidR="004D7D52">
        <w:t xml:space="preserve">nerva unto the Breach: Cicero’s Minerva </w:t>
      </w:r>
      <w:r w:rsidRPr="005214B7">
        <w:t>and the War with Caesar</w:t>
      </w:r>
      <w:r>
        <w:t>.</w:t>
      </w:r>
      <w:r w:rsidRPr="005214B7">
        <w:t>”</w:t>
      </w:r>
      <w:r>
        <w:t xml:space="preserve"> UCLA</w:t>
      </w:r>
      <w:r w:rsidR="007D5A79">
        <w:t>.</w:t>
      </w:r>
      <w:r>
        <w:t xml:space="preserve"> May</w:t>
      </w:r>
      <w:r w:rsidR="004D7D52">
        <w:t xml:space="preserve"> </w:t>
      </w:r>
      <w:r>
        <w:t>2018.</w:t>
      </w:r>
    </w:p>
    <w:p w14:paraId="70539345" w14:textId="77777777" w:rsidR="009C19C3" w:rsidRDefault="009C19C3" w:rsidP="001317BE">
      <w:r>
        <w:t xml:space="preserve">“No Sense of an Ending: </w:t>
      </w:r>
      <w:r w:rsidR="005214B7">
        <w:t>Abrupt Conclusions as Philosophical and Political S</w:t>
      </w:r>
      <w:r w:rsidRPr="009C19C3">
        <w:t xml:space="preserve">trategies in </w:t>
      </w:r>
      <w:proofErr w:type="spellStart"/>
      <w:r w:rsidRPr="009C19C3">
        <w:t>Dio</w:t>
      </w:r>
      <w:proofErr w:type="spellEnd"/>
      <w:r>
        <w:t>.”</w:t>
      </w:r>
      <w:r w:rsidR="005214B7">
        <w:t xml:space="preserve"> </w:t>
      </w:r>
      <w:r>
        <w:t>New York</w:t>
      </w:r>
    </w:p>
    <w:p w14:paraId="5145A996" w14:textId="77777777" w:rsidR="009C19C3" w:rsidRDefault="009C19C3" w:rsidP="001317BE">
      <w:r>
        <w:tab/>
        <w:t>University, The Politics of Writing</w:t>
      </w:r>
      <w:r w:rsidR="005214B7">
        <w:t xml:space="preserve"> (</w:t>
      </w:r>
      <w:proofErr w:type="spellStart"/>
      <w:r w:rsidR="005214B7">
        <w:t>Dio</w:t>
      </w:r>
      <w:proofErr w:type="spellEnd"/>
      <w:r w:rsidR="005214B7">
        <w:t xml:space="preserve"> Chrysostom)</w:t>
      </w:r>
      <w:r>
        <w:t>, April 2018.</w:t>
      </w:r>
    </w:p>
    <w:p w14:paraId="0DA3981A" w14:textId="46124940" w:rsidR="00DC4552" w:rsidRDefault="00DC4552" w:rsidP="007D5A79">
      <w:r>
        <w:t>“</w:t>
      </w:r>
      <w:r w:rsidRPr="00DC4552">
        <w:t xml:space="preserve">A Ciceronian Blind Spot: </w:t>
      </w:r>
      <w:proofErr w:type="spellStart"/>
      <w:r w:rsidRPr="00DC4552">
        <w:t>Caecus</w:t>
      </w:r>
      <w:proofErr w:type="spellEnd"/>
      <w:r w:rsidRPr="00DC4552">
        <w:t xml:space="preserve">, </w:t>
      </w:r>
      <w:proofErr w:type="spellStart"/>
      <w:r w:rsidRPr="00DC4552">
        <w:t>Cethegus</w:t>
      </w:r>
      <w:proofErr w:type="spellEnd"/>
      <w:r w:rsidRPr="00DC4552">
        <w:t xml:space="preserve">, and </w:t>
      </w:r>
      <w:proofErr w:type="spellStart"/>
      <w:r w:rsidRPr="00DC4552">
        <w:t>Ennius</w:t>
      </w:r>
      <w:proofErr w:type="spellEnd"/>
      <w:r w:rsidRPr="00DC4552">
        <w:t xml:space="preserve"> in Cicero’s </w:t>
      </w:r>
      <w:r w:rsidRPr="007C3CD6">
        <w:rPr>
          <w:i/>
        </w:rPr>
        <w:t>Brutus</w:t>
      </w:r>
      <w:r>
        <w:t xml:space="preserve">.” </w:t>
      </w:r>
      <w:r w:rsidR="007D5A79">
        <w:t>SCS.</w:t>
      </w:r>
      <w:r>
        <w:t xml:space="preserve"> Jan 2018.</w:t>
      </w:r>
    </w:p>
    <w:p w14:paraId="580ECD06" w14:textId="77777777" w:rsidR="007D0248" w:rsidRDefault="001124E2" w:rsidP="007D0248">
      <w:r>
        <w:t xml:space="preserve">“From Cicero to Trump: </w:t>
      </w:r>
      <w:r w:rsidR="00F86B47">
        <w:t>How Ancient Rhetoric Illuminates</w:t>
      </w:r>
      <w:r>
        <w:t xml:space="preserve"> </w:t>
      </w:r>
      <w:r w:rsidR="007D0248">
        <w:t>the 2016 Presidential Campaign.” Folger</w:t>
      </w:r>
    </w:p>
    <w:p w14:paraId="4ADC4621" w14:textId="7AED1FFD" w:rsidR="001124E2" w:rsidRDefault="007D0248" w:rsidP="007D0248">
      <w:r>
        <w:tab/>
      </w:r>
      <w:r w:rsidR="001124E2">
        <w:t>Shakespeare Library (Amherst College Alumni Association)</w:t>
      </w:r>
      <w:r w:rsidR="007D5A79">
        <w:t>.</w:t>
      </w:r>
      <w:r w:rsidR="001124E2">
        <w:t xml:space="preserve"> April 2017</w:t>
      </w:r>
      <w:r>
        <w:t>.</w:t>
      </w:r>
    </w:p>
    <w:p w14:paraId="38B365AB" w14:textId="3781029B" w:rsidR="00335AA3" w:rsidRDefault="00F86B47" w:rsidP="007D5A79">
      <w:r>
        <w:t>“The Laws and the B</w:t>
      </w:r>
      <w:r w:rsidR="00335AA3">
        <w:t xml:space="preserve">ees in Pseudo-Quintilian XIII.” </w:t>
      </w:r>
      <w:r w:rsidR="007D5A79">
        <w:t>5-</w:t>
      </w:r>
      <w:r w:rsidR="00335AA3">
        <w:t>College</w:t>
      </w:r>
      <w:r w:rsidR="001124E2">
        <w:t xml:space="preserve"> Seminar in Late Antiquity. </w:t>
      </w:r>
      <w:r w:rsidR="00335AA3">
        <w:t>Nov 2016.</w:t>
      </w:r>
    </w:p>
    <w:p w14:paraId="7C23185A" w14:textId="654BF4A4" w:rsidR="007929C2" w:rsidRDefault="007929C2" w:rsidP="001378BD">
      <w:r>
        <w:t xml:space="preserve">“How Lawyers Became Villains: </w:t>
      </w:r>
      <w:proofErr w:type="spellStart"/>
      <w:r>
        <w:t>Delation</w:t>
      </w:r>
      <w:proofErr w:type="spellEnd"/>
      <w:r>
        <w:t xml:space="preserve"> from Cicero to Tacitus.” Mi</w:t>
      </w:r>
      <w:r w:rsidR="001124E2">
        <w:t>ddlebury. Feb 2016;</w:t>
      </w:r>
      <w:r w:rsidR="001378BD">
        <w:t xml:space="preserve"> UNH.</w:t>
      </w:r>
      <w:r w:rsidR="00335AA3">
        <w:t xml:space="preserve"> Oct </w:t>
      </w:r>
      <w:r w:rsidR="001378BD">
        <w:t>2</w:t>
      </w:r>
      <w:r w:rsidR="00335AA3">
        <w:t>016.</w:t>
      </w:r>
    </w:p>
    <w:p w14:paraId="287104D7" w14:textId="3CA8EC60" w:rsidR="00DB579F" w:rsidRDefault="001124E2" w:rsidP="00DE4EBC">
      <w:r>
        <w:t xml:space="preserve">“Comparative </w:t>
      </w:r>
      <w:r w:rsidR="009E7BD8">
        <w:t>Views of Han Dynasty China and t</w:t>
      </w:r>
      <w:r>
        <w:t>he Roman Empire.”  U</w:t>
      </w:r>
      <w:r w:rsidR="00DE4EBC">
        <w:t xml:space="preserve">L </w:t>
      </w:r>
      <w:r>
        <w:t>Lafayette. March 2016</w:t>
      </w:r>
      <w:r w:rsidR="009E7BD8">
        <w:t>.</w:t>
      </w:r>
    </w:p>
    <w:p w14:paraId="12D37B3C" w14:textId="21756D0A" w:rsidR="00CF38F5" w:rsidRDefault="00CF38F5" w:rsidP="001317BE">
      <w:r>
        <w:t xml:space="preserve">“Seeing the Whole in Cicero’s </w:t>
      </w:r>
      <w:r w:rsidRPr="00CF38F5">
        <w:rPr>
          <w:i/>
        </w:rPr>
        <w:t>Brutus</w:t>
      </w:r>
      <w:r>
        <w:t>.” S</w:t>
      </w:r>
      <w:r w:rsidR="00775A0E">
        <w:t>CS</w:t>
      </w:r>
      <w:r w:rsidR="007D5A79">
        <w:t>.</w:t>
      </w:r>
      <w:r>
        <w:t xml:space="preserve"> Jan 2016.</w:t>
      </w:r>
    </w:p>
    <w:p w14:paraId="562B5914" w14:textId="79E2CADA" w:rsidR="00534367" w:rsidRDefault="00534367" w:rsidP="001317BE">
      <w:r>
        <w:t>“The Histori</w:t>
      </w:r>
      <w:r w:rsidR="008C6BF3">
        <w:t xml:space="preserve">ography of </w:t>
      </w:r>
      <w:proofErr w:type="spellStart"/>
      <w:r w:rsidR="008C6BF3">
        <w:t>Delation</w:t>
      </w:r>
      <w:proofErr w:type="spellEnd"/>
      <w:r w:rsidR="008C6BF3">
        <w:t xml:space="preserve">.” </w:t>
      </w:r>
      <w:r>
        <w:t>Smith College. Dec 2015.</w:t>
      </w:r>
    </w:p>
    <w:p w14:paraId="58053B84" w14:textId="19DA46EE" w:rsidR="00876BA8" w:rsidRDefault="00876BA8" w:rsidP="001317BE">
      <w:r>
        <w:t>“Defending Declamation at Rome.” University of Pennsylvania. Nov 2015.</w:t>
      </w:r>
    </w:p>
    <w:p w14:paraId="4D50B980" w14:textId="67B93514" w:rsidR="00023E68" w:rsidRPr="00023E68" w:rsidRDefault="007929C2" w:rsidP="001317BE">
      <w:r w:rsidRPr="00023E68">
        <w:t xml:space="preserve"> </w:t>
      </w:r>
      <w:r w:rsidR="00023E68" w:rsidRPr="00023E68">
        <w:t>“</w:t>
      </w:r>
      <w:r w:rsidR="001317BE">
        <w:t>Cicero, Literary History,</w:t>
      </w:r>
      <w:r w:rsidR="00023E68" w:rsidRPr="00023E68">
        <w:t xml:space="preserve"> and the Cultur</w:t>
      </w:r>
      <w:r w:rsidR="00775A0E">
        <w:t>al</w:t>
      </w:r>
      <w:r w:rsidR="00023E68" w:rsidRPr="00023E68">
        <w:t xml:space="preserve"> Appropriation Wars.”</w:t>
      </w:r>
      <w:r w:rsidR="001317BE">
        <w:t xml:space="preserve"> </w:t>
      </w:r>
      <w:r w:rsidR="00023E68">
        <w:t>I</w:t>
      </w:r>
      <w:r w:rsidR="00DE4EBC">
        <w:t>SHR</w:t>
      </w:r>
      <w:r w:rsidR="00341917">
        <w:t>.</w:t>
      </w:r>
      <w:r w:rsidR="00023E68">
        <w:t xml:space="preserve"> Tübingen</w:t>
      </w:r>
      <w:r w:rsidR="00341917">
        <w:t>.</w:t>
      </w:r>
      <w:r w:rsidR="00023E68">
        <w:t xml:space="preserve"> July 2015</w:t>
      </w:r>
      <w:r w:rsidR="00CF38F5">
        <w:t>.</w:t>
      </w:r>
    </w:p>
    <w:p w14:paraId="2CE94E6D" w14:textId="77777777" w:rsidR="00BE1AA1" w:rsidRDefault="00804727" w:rsidP="004A3677">
      <w:r>
        <w:t>“</w:t>
      </w:r>
      <w:r w:rsidR="00BE1AA1">
        <w:t>Pliny Epistle 1.10 as a model for literary and cultural interactions</w:t>
      </w:r>
      <w:r w:rsidR="004A3677">
        <w:t>.”</w:t>
      </w:r>
      <w:r w:rsidR="00021E38">
        <w:t xml:space="preserve"> </w:t>
      </w:r>
      <w:r w:rsidR="004A3677">
        <w:t>Lit</w:t>
      </w:r>
      <w:r w:rsidR="00BE1AA1">
        <w:t>erary Interactions under Nerva,</w:t>
      </w:r>
    </w:p>
    <w:p w14:paraId="0D7266CB" w14:textId="77777777" w:rsidR="004A3677" w:rsidRDefault="004A3677" w:rsidP="00BE1AA1">
      <w:pPr>
        <w:ind w:firstLine="720"/>
      </w:pPr>
      <w:r>
        <w:t>Trajan and Hadrian III,</w:t>
      </w:r>
      <w:r w:rsidR="00BE1AA1">
        <w:t xml:space="preserve"> </w:t>
      </w:r>
      <w:r>
        <w:t>Boston University. June 2015.</w:t>
      </w:r>
    </w:p>
    <w:p w14:paraId="78DE4040" w14:textId="6FEEF138" w:rsidR="00F20EA5" w:rsidRDefault="00F20EA5" w:rsidP="00F20EA5">
      <w:r>
        <w:lastRenderedPageBreak/>
        <w:t>“</w:t>
      </w:r>
      <w:r w:rsidR="001E6425">
        <w:t xml:space="preserve">Roman </w:t>
      </w:r>
      <w:r>
        <w:t>Literary History as Literature and as Histor</w:t>
      </w:r>
      <w:r w:rsidR="009B1E67">
        <w:t>y.” Bucknell.  Feb</w:t>
      </w:r>
      <w:r>
        <w:t xml:space="preserve"> 2015.</w:t>
      </w:r>
    </w:p>
    <w:p w14:paraId="0153D489" w14:textId="1F8AA2AB" w:rsidR="009B1E67" w:rsidRPr="009B1E67" w:rsidRDefault="00D25EC5" w:rsidP="00F20EA5">
      <w:r>
        <w:t>“Introduction.” Panel</w:t>
      </w:r>
      <w:r w:rsidR="009B1E67">
        <w:t xml:space="preserve"> “The Reception of Varro.”</w:t>
      </w:r>
      <w:r w:rsidRPr="00D25EC5">
        <w:t xml:space="preserve"> </w:t>
      </w:r>
      <w:r>
        <w:t>SCS.</w:t>
      </w:r>
      <w:r w:rsidR="009B1E67">
        <w:t xml:space="preserve"> Jan 2015.</w:t>
      </w:r>
    </w:p>
    <w:p w14:paraId="080D33DC" w14:textId="77777777" w:rsidR="004A3677" w:rsidRDefault="004A3677" w:rsidP="009D3352">
      <w:pPr>
        <w:rPr>
          <w:rStyle w:val="Strong"/>
          <w:b w:val="0"/>
        </w:rPr>
      </w:pPr>
      <w:r>
        <w:rPr>
          <w:rStyle w:val="Strong"/>
          <w:b w:val="0"/>
        </w:rPr>
        <w:t>“</w:t>
      </w:r>
      <w:r w:rsidRPr="004A3677">
        <w:rPr>
          <w:rStyle w:val="Strong"/>
          <w:b w:val="0"/>
        </w:rPr>
        <w:t xml:space="preserve">Surface, Depth, and Sensualism in </w:t>
      </w:r>
      <w:proofErr w:type="spellStart"/>
      <w:r w:rsidRPr="004A3677">
        <w:rPr>
          <w:rStyle w:val="Strong"/>
          <w:b w:val="0"/>
        </w:rPr>
        <w:t>Minucius</w:t>
      </w:r>
      <w:proofErr w:type="spellEnd"/>
      <w:r w:rsidRPr="004A3677">
        <w:rPr>
          <w:rStyle w:val="Strong"/>
          <w:b w:val="0"/>
        </w:rPr>
        <w:t xml:space="preserve"> Felix’s </w:t>
      </w:r>
      <w:r w:rsidRPr="009B1E67">
        <w:rPr>
          <w:rStyle w:val="Strong"/>
          <w:b w:val="0"/>
          <w:i/>
        </w:rPr>
        <w:t>Octavius</w:t>
      </w:r>
      <w:r>
        <w:rPr>
          <w:rStyle w:val="Strong"/>
          <w:b w:val="0"/>
        </w:rPr>
        <w:t xml:space="preserve">.” </w:t>
      </w:r>
      <w:r w:rsidRPr="004A3677">
        <w:rPr>
          <w:rStyle w:val="Strong"/>
          <w:b w:val="0"/>
        </w:rPr>
        <w:t>Interna</w:t>
      </w:r>
      <w:r>
        <w:rPr>
          <w:rStyle w:val="Strong"/>
          <w:b w:val="0"/>
        </w:rPr>
        <w:t>tional Society for Late Antique</w:t>
      </w:r>
    </w:p>
    <w:p w14:paraId="7D8B3937" w14:textId="0E8DB4CA" w:rsidR="004A3677" w:rsidRPr="004A3677" w:rsidRDefault="004A3677" w:rsidP="009D3352">
      <w:pPr>
        <w:rPr>
          <w:b/>
        </w:rPr>
      </w:pPr>
      <w:r>
        <w:rPr>
          <w:rStyle w:val="Strong"/>
          <w:b w:val="0"/>
        </w:rPr>
        <w:tab/>
      </w:r>
      <w:r w:rsidRPr="004A3677">
        <w:rPr>
          <w:rStyle w:val="Strong"/>
          <w:b w:val="0"/>
        </w:rPr>
        <w:t>Literary Studies (ISLALS) Annual Conference, B</w:t>
      </w:r>
      <w:r w:rsidR="007929C2">
        <w:rPr>
          <w:rStyle w:val="Strong"/>
          <w:b w:val="0"/>
        </w:rPr>
        <w:t>oston University</w:t>
      </w:r>
      <w:r w:rsidR="00B82C53">
        <w:rPr>
          <w:rStyle w:val="Strong"/>
          <w:b w:val="0"/>
        </w:rPr>
        <w:t>.</w:t>
      </w:r>
      <w:r w:rsidR="007929C2">
        <w:rPr>
          <w:rStyle w:val="Strong"/>
          <w:b w:val="0"/>
        </w:rPr>
        <w:t xml:space="preserve"> Nov</w:t>
      </w:r>
      <w:r w:rsidRPr="004A3677">
        <w:rPr>
          <w:rStyle w:val="Strong"/>
          <w:b w:val="0"/>
        </w:rPr>
        <w:t xml:space="preserve"> 2014</w:t>
      </w:r>
    </w:p>
    <w:p w14:paraId="611EE475" w14:textId="77777777" w:rsidR="009D3352" w:rsidRDefault="009D3352" w:rsidP="009D3352">
      <w:r>
        <w:t>“Modeling Cultural Exchange among Flavio-Antonine Authors.” Literary Interactions under Nerva,</w:t>
      </w:r>
    </w:p>
    <w:p w14:paraId="792F4D45" w14:textId="77777777" w:rsidR="009D3352" w:rsidRDefault="009D3352" w:rsidP="009D3352">
      <w:r>
        <w:tab/>
        <w:t>Trajan an</w:t>
      </w:r>
      <w:r w:rsidR="00804727">
        <w:t>d Hadrian II, Rostock. June 2014</w:t>
      </w:r>
      <w:r>
        <w:t>.</w:t>
      </w:r>
    </w:p>
    <w:p w14:paraId="26B43812" w14:textId="77777777" w:rsidR="009D3352" w:rsidRDefault="009D3352" w:rsidP="009D3352">
      <w:r>
        <w:t xml:space="preserve">“Models of Cultural Appropriation in Cicero’s </w:t>
      </w:r>
      <w:r>
        <w:rPr>
          <w:i/>
        </w:rPr>
        <w:t>Brutus</w:t>
      </w:r>
      <w:r>
        <w:t>.” Cargo Culture Conference, Stanford, March 2014.</w:t>
      </w:r>
    </w:p>
    <w:p w14:paraId="724DE95D" w14:textId="12B95E86" w:rsidR="009D3352" w:rsidRDefault="009D3352" w:rsidP="009D3352">
      <w:r>
        <w:t xml:space="preserve">“Ars and Artistry in Quintilian’s </w:t>
      </w:r>
      <w:proofErr w:type="spellStart"/>
      <w:r>
        <w:rPr>
          <w:i/>
        </w:rPr>
        <w:t>Institutio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Oratoria</w:t>
      </w:r>
      <w:proofErr w:type="spellEnd"/>
      <w:r>
        <w:t>.”</w:t>
      </w:r>
      <w:r w:rsidR="00021E38">
        <w:t xml:space="preserve"> </w:t>
      </w:r>
      <w:r>
        <w:t>I</w:t>
      </w:r>
      <w:r w:rsidR="00DE4EBC">
        <w:t>SHR</w:t>
      </w:r>
      <w:r>
        <w:t>,</w:t>
      </w:r>
      <w:r w:rsidR="00DE4EBC">
        <w:t xml:space="preserve"> </w:t>
      </w:r>
      <w:r w:rsidR="00023E68">
        <w:t xml:space="preserve">Chicago. </w:t>
      </w:r>
      <w:r>
        <w:t>July 2013.</w:t>
      </w:r>
    </w:p>
    <w:p w14:paraId="31FE839B" w14:textId="77777777" w:rsidR="009D3352" w:rsidRDefault="009D3352" w:rsidP="009D3352">
      <w:r>
        <w:t xml:space="preserve">“Rhetorical Continuities among Flavio-Antonine orators (Quintilian, Pliny, Tacitus, </w:t>
      </w:r>
      <w:proofErr w:type="spellStart"/>
      <w:r>
        <w:t>Fronto</w:t>
      </w:r>
      <w:proofErr w:type="spellEnd"/>
      <w:r>
        <w:t>).” Literary</w:t>
      </w:r>
    </w:p>
    <w:p w14:paraId="0C0B9DAA" w14:textId="77777777" w:rsidR="009D3352" w:rsidRDefault="009D3352" w:rsidP="009D3352">
      <w:r>
        <w:tab/>
        <w:t>Interactions under Nerva, Trajan and Hadrian I, St. Andrews</w:t>
      </w:r>
      <w:r w:rsidR="007929C2">
        <w:t xml:space="preserve"> University</w:t>
      </w:r>
      <w:r>
        <w:t>. June 2013.</w:t>
      </w:r>
    </w:p>
    <w:p w14:paraId="34AC39C2" w14:textId="795720DF" w:rsidR="009D3352" w:rsidRDefault="009D3352" w:rsidP="009D3352">
      <w:r>
        <w:t>“Using Team-Teaching to Make Theory Central to the Undergraduate Curriculum.” APA</w:t>
      </w:r>
      <w:r w:rsidR="00B82C53">
        <w:t>.</w:t>
      </w:r>
      <w:r>
        <w:t xml:space="preserve"> Jan 2013.</w:t>
      </w:r>
    </w:p>
    <w:p w14:paraId="4E308764" w14:textId="77777777" w:rsidR="009D3352" w:rsidRDefault="009D3352" w:rsidP="009D3352">
      <w:r>
        <w:t xml:space="preserve">“The Rhetoric of Decline and the Rhetoric for </w:t>
      </w:r>
      <w:proofErr w:type="spellStart"/>
      <w:r>
        <w:rPr>
          <w:i/>
        </w:rPr>
        <w:t>declamatio</w:t>
      </w:r>
      <w:proofErr w:type="spellEnd"/>
      <w:r>
        <w:t>.” Reading Roman Declamation: Seneca the</w:t>
      </w:r>
    </w:p>
    <w:p w14:paraId="36C6DED8" w14:textId="223DBEED" w:rsidR="009D3352" w:rsidRDefault="009D3352" w:rsidP="009D3352">
      <w:r>
        <w:tab/>
        <w:t>Elder.</w:t>
      </w:r>
      <w:r w:rsidR="00021E38">
        <w:t xml:space="preserve"> </w:t>
      </w:r>
      <w:r>
        <w:t>Montpellier. Nov 2013.</w:t>
      </w:r>
    </w:p>
    <w:p w14:paraId="065FE44E" w14:textId="77777777" w:rsidR="009D3352" w:rsidRPr="00F76F18" w:rsidRDefault="009D3352" w:rsidP="009D3352">
      <w:pPr>
        <w:rPr>
          <w:lang w:val="fr-FR"/>
        </w:rPr>
      </w:pPr>
      <w:r>
        <w:t xml:space="preserve">“The Literary Devices of Declamation in Pseudo-Quintilian XIII.” </w:t>
      </w:r>
      <w:r w:rsidRPr="00F76F18">
        <w:rPr>
          <w:lang w:val="fr-FR"/>
        </w:rPr>
        <w:t>Centre d'Analyse des Rhétoriques</w:t>
      </w:r>
    </w:p>
    <w:p w14:paraId="27C64407" w14:textId="5B7188DE" w:rsidR="009D3352" w:rsidRPr="00F76F18" w:rsidRDefault="009D3352" w:rsidP="009D3352">
      <w:pPr>
        <w:ind w:firstLine="720"/>
        <w:rPr>
          <w:lang w:val="fr-FR"/>
        </w:rPr>
      </w:pPr>
      <w:r w:rsidRPr="00F76F18">
        <w:rPr>
          <w:lang w:val="fr-FR"/>
        </w:rPr>
        <w:t>Religieuses de l</w:t>
      </w:r>
      <w:r w:rsidR="007D5A79">
        <w:rPr>
          <w:lang w:val="fr-FR"/>
        </w:rPr>
        <w:t>’</w:t>
      </w:r>
      <w:r w:rsidRPr="00F76F18">
        <w:rPr>
          <w:lang w:val="fr-FR"/>
        </w:rPr>
        <w:t>Antiquité (CARRA, Strasbourg). May 2012.</w:t>
      </w:r>
    </w:p>
    <w:p w14:paraId="52B05B5D" w14:textId="007E577E" w:rsidR="009D3352" w:rsidRDefault="009D3352" w:rsidP="00B82C53">
      <w:r>
        <w:t>“Imperial Speakers and Public Speech in Tacitus.” New England Ancient History Colloquium. Oct</w:t>
      </w:r>
      <w:r w:rsidR="00B82C53">
        <w:t xml:space="preserve"> </w:t>
      </w:r>
      <w:r>
        <w:t>2011.</w:t>
      </w:r>
    </w:p>
    <w:p w14:paraId="52ADE3B6" w14:textId="77777777" w:rsidR="009D3352" w:rsidRDefault="009D3352" w:rsidP="009D3352">
      <w:r>
        <w:t>“Theoretical Approaches to Roman Dialogue as a Literary Tradition.” Conference on Historical Poetics,</w:t>
      </w:r>
    </w:p>
    <w:p w14:paraId="7405B0A7" w14:textId="77777777" w:rsidR="009D3352" w:rsidRDefault="009D3352" w:rsidP="009D3352">
      <w:pPr>
        <w:ind w:firstLine="720"/>
      </w:pPr>
      <w:r>
        <w:t>University of Chicago. May 2011.</w:t>
      </w:r>
    </w:p>
    <w:p w14:paraId="1956FA52" w14:textId="77777777" w:rsidR="009D3352" w:rsidRDefault="009D3352" w:rsidP="009D3352">
      <w:r>
        <w:t>“Argumentative Dynamics and Rhetorical Dialogues.” 5-College Seminar in Classics.</w:t>
      </w:r>
      <w:r w:rsidR="00021E38">
        <w:t xml:space="preserve"> </w:t>
      </w:r>
      <w:r>
        <w:t>March 2011.</w:t>
      </w:r>
    </w:p>
    <w:p w14:paraId="38CDD4CF" w14:textId="77777777" w:rsidR="009D3352" w:rsidRDefault="009D3352" w:rsidP="009D3352">
      <w:r>
        <w:t xml:space="preserve">“Time, </w:t>
      </w:r>
      <w:proofErr w:type="spellStart"/>
      <w:r>
        <w:rPr>
          <w:i/>
        </w:rPr>
        <w:t>Eloquentia</w:t>
      </w:r>
      <w:proofErr w:type="spellEnd"/>
      <w:r>
        <w:t xml:space="preserve">, and the afterlife of Cicero’s </w:t>
      </w:r>
      <w:r>
        <w:rPr>
          <w:i/>
        </w:rPr>
        <w:t>Brutus</w:t>
      </w:r>
      <w:r>
        <w:t>.” UCLA.</w:t>
      </w:r>
      <w:r w:rsidR="00021E38">
        <w:t xml:space="preserve"> </w:t>
      </w:r>
      <w:r>
        <w:t>May 2010.</w:t>
      </w:r>
    </w:p>
    <w:p w14:paraId="4B69EBCE" w14:textId="77383E5D" w:rsidR="009D3352" w:rsidRDefault="009D3352" w:rsidP="009D3352">
      <w:r>
        <w:t>“Roman Literary Dialogue.” Yale, Amherst College.</w:t>
      </w:r>
      <w:r w:rsidR="00021E38">
        <w:t xml:space="preserve"> </w:t>
      </w:r>
      <w:r>
        <w:t>Feb 2010.</w:t>
      </w:r>
    </w:p>
    <w:p w14:paraId="353A96EF" w14:textId="15C628F9" w:rsidR="009D3352" w:rsidRDefault="009D3352" w:rsidP="00B82C53">
      <w:r>
        <w:t>“Literary Theory, Allusion, and Intertext.”</w:t>
      </w:r>
      <w:r w:rsidR="00021E38">
        <w:t xml:space="preserve"> </w:t>
      </w:r>
      <w:r>
        <w:t>Graduate Proseminar, University of Arizona.</w:t>
      </w:r>
      <w:r w:rsidR="00B82C53">
        <w:t xml:space="preserve"> </w:t>
      </w:r>
      <w:r>
        <w:t>Dec 2009.</w:t>
      </w:r>
    </w:p>
    <w:p w14:paraId="70ED9FA7" w14:textId="77777777" w:rsidR="00E068C8" w:rsidRDefault="009D3352" w:rsidP="00E068C8">
      <w:r>
        <w:t xml:space="preserve">“Ancient </w:t>
      </w:r>
      <w:proofErr w:type="spellStart"/>
      <w:r>
        <w:t>Rhetorics</w:t>
      </w:r>
      <w:proofErr w:type="spellEnd"/>
      <w:r>
        <w:t xml:space="preserve"> and Ancient Dialogues.”</w:t>
      </w:r>
      <w:r w:rsidR="00021E38">
        <w:t xml:space="preserve"> </w:t>
      </w:r>
      <w:r>
        <w:t xml:space="preserve">Graduate Seminar on Ancient </w:t>
      </w:r>
      <w:proofErr w:type="spellStart"/>
      <w:r>
        <w:t>Rhetorics</w:t>
      </w:r>
      <w:proofErr w:type="spellEnd"/>
      <w:r>
        <w:t>,</w:t>
      </w:r>
      <w:r w:rsidR="00E068C8">
        <w:t xml:space="preserve"> </w:t>
      </w:r>
      <w:r>
        <w:t>Department of English,</w:t>
      </w:r>
    </w:p>
    <w:p w14:paraId="29E21E09" w14:textId="20FEFAF0" w:rsidR="009D3352" w:rsidRDefault="009D3352" w:rsidP="00E068C8">
      <w:pPr>
        <w:ind w:firstLine="720"/>
      </w:pPr>
      <w:r>
        <w:t>University of Arizona.</w:t>
      </w:r>
      <w:r w:rsidR="00021E38">
        <w:t xml:space="preserve"> </w:t>
      </w:r>
      <w:r>
        <w:t>Nov 2009.</w:t>
      </w:r>
    </w:p>
    <w:p w14:paraId="62A71150" w14:textId="741ADD3C" w:rsidR="009D3352" w:rsidRDefault="009D3352" w:rsidP="009D3352">
      <w:r>
        <w:t xml:space="preserve">“Time for </w:t>
      </w:r>
      <w:proofErr w:type="spellStart"/>
      <w:r>
        <w:rPr>
          <w:i/>
        </w:rPr>
        <w:t>Eloquentia</w:t>
      </w:r>
      <w:proofErr w:type="spellEnd"/>
      <w:r>
        <w:t>? Temporal Schemes in Roman Literary History.”</w:t>
      </w:r>
      <w:r w:rsidR="00021E38">
        <w:t xml:space="preserve"> </w:t>
      </w:r>
      <w:r>
        <w:t>UT Austin.</w:t>
      </w:r>
      <w:r w:rsidR="00021E38">
        <w:t xml:space="preserve"> </w:t>
      </w:r>
      <w:r>
        <w:t>Feb 2009.</w:t>
      </w:r>
    </w:p>
    <w:p w14:paraId="3E50264B" w14:textId="77777777" w:rsidR="009D3352" w:rsidRDefault="009D3352" w:rsidP="009D3352">
      <w:r>
        <w:t>Introduction and Moderation (in German) of paper by Ralph Rosen on “Juvenal and Roman Satire.”</w:t>
      </w:r>
    </w:p>
    <w:p w14:paraId="23D9EB3B" w14:textId="77777777" w:rsidR="009D3352" w:rsidRDefault="009D3352" w:rsidP="009D3352">
      <w:pPr>
        <w:ind w:firstLine="720"/>
      </w:pPr>
      <w:r>
        <w:t>Petronian Society Munich Section.</w:t>
      </w:r>
      <w:r w:rsidR="00021E38">
        <w:t xml:space="preserve"> </w:t>
      </w:r>
      <w:r>
        <w:t>July 2009.</w:t>
      </w:r>
    </w:p>
    <w:p w14:paraId="0602942F" w14:textId="0BB8A960" w:rsidR="009D3352" w:rsidRDefault="009D3352" w:rsidP="009D3352">
      <w:r>
        <w:t xml:space="preserve">“Introduction to the </w:t>
      </w:r>
      <w:r>
        <w:rPr>
          <w:i/>
        </w:rPr>
        <w:t xml:space="preserve">Thesaurus Linguae </w:t>
      </w:r>
      <w:proofErr w:type="spellStart"/>
      <w:r>
        <w:rPr>
          <w:i/>
        </w:rPr>
        <w:t>Latinae</w:t>
      </w:r>
      <w:proofErr w:type="spellEnd"/>
      <w:r>
        <w:t>.”</w:t>
      </w:r>
      <w:r w:rsidR="00021E38">
        <w:t xml:space="preserve"> </w:t>
      </w:r>
      <w:r>
        <w:t>Graduate Proseminar, University of Arizona.</w:t>
      </w:r>
      <w:r w:rsidR="00B82C53">
        <w:t xml:space="preserve"> </w:t>
      </w:r>
      <w:r>
        <w:t>Oct 2008.</w:t>
      </w:r>
    </w:p>
    <w:p w14:paraId="6DAC0BC9" w14:textId="4B85B36C" w:rsidR="009D3352" w:rsidRDefault="009D3352" w:rsidP="00B82C53">
      <w:r>
        <w:t xml:space="preserve">“The Material and Literary Cultures of the </w:t>
      </w:r>
      <w:r>
        <w:rPr>
          <w:i/>
        </w:rPr>
        <w:t>Pulvinar</w:t>
      </w:r>
      <w:r>
        <w:t>.”</w:t>
      </w:r>
      <w:r w:rsidR="00021E38">
        <w:t xml:space="preserve"> </w:t>
      </w:r>
      <w:r>
        <w:t xml:space="preserve">Amherst, </w:t>
      </w:r>
      <w:smartTag w:uri="urn:schemas-microsoft-com:office:smarttags" w:element="State">
        <w:r>
          <w:t>Arizona</w:t>
        </w:r>
      </w:smartTag>
      <w:r>
        <w:t>, Cornell, Stanford</w:t>
      </w:r>
      <w:r w:rsidR="00B82C53">
        <w:t xml:space="preserve">. </w:t>
      </w:r>
      <w:r>
        <w:t>Feb 2008.</w:t>
      </w:r>
    </w:p>
    <w:p w14:paraId="7C4D0A96" w14:textId="640C86FF" w:rsidR="009D3352" w:rsidRPr="00F76F18" w:rsidRDefault="009D3352" w:rsidP="009D3352">
      <w:pPr>
        <w:rPr>
          <w:lang w:val="fr-FR"/>
        </w:rPr>
      </w:pPr>
      <w:r>
        <w:t xml:space="preserve">“Some Problems in the Meanings of </w:t>
      </w:r>
      <w:proofErr w:type="spellStart"/>
      <w:r>
        <w:rPr>
          <w:i/>
        </w:rPr>
        <w:t>Malignitas</w:t>
      </w:r>
      <w:proofErr w:type="spellEnd"/>
      <w:r>
        <w:t xml:space="preserve">.” </w:t>
      </w:r>
      <w:r w:rsidRPr="00F76F18">
        <w:rPr>
          <w:lang w:val="fr-FR"/>
        </w:rPr>
        <w:t>APA</w:t>
      </w:r>
      <w:r w:rsidR="007D5A79">
        <w:rPr>
          <w:lang w:val="fr-FR"/>
        </w:rPr>
        <w:t>.</w:t>
      </w:r>
      <w:r w:rsidRPr="00F76F18">
        <w:rPr>
          <w:lang w:val="fr-FR"/>
        </w:rPr>
        <w:t xml:space="preserve"> Jan 2008.</w:t>
      </w:r>
    </w:p>
    <w:p w14:paraId="329C2457" w14:textId="77777777" w:rsidR="009D3352" w:rsidRPr="00F76F18" w:rsidRDefault="009D3352" w:rsidP="009D3352">
      <w:pPr>
        <w:rPr>
          <w:lang w:val="fr-FR"/>
        </w:rPr>
      </w:pPr>
      <w:r w:rsidRPr="00F76F18">
        <w:rPr>
          <w:lang w:val="fr-FR"/>
        </w:rPr>
        <w:t xml:space="preserve">“La réception de la théorie de la connaissance: Le dialogue du savoir entre Platon, </w:t>
      </w:r>
      <w:proofErr w:type="spellStart"/>
      <w:r w:rsidRPr="00F76F18">
        <w:rPr>
          <w:lang w:val="fr-FR"/>
        </w:rPr>
        <w:t>Ciceron</w:t>
      </w:r>
      <w:proofErr w:type="spellEnd"/>
      <w:r w:rsidRPr="00F76F18">
        <w:rPr>
          <w:lang w:val="fr-FR"/>
        </w:rPr>
        <w:t>, Tacite,</w:t>
      </w:r>
    </w:p>
    <w:p w14:paraId="2B2ADD39" w14:textId="77777777" w:rsidR="009D3352" w:rsidRPr="00F76F18" w:rsidRDefault="009D3352" w:rsidP="009D3352">
      <w:pPr>
        <w:rPr>
          <w:lang w:val="fr-FR"/>
        </w:rPr>
      </w:pPr>
      <w:r w:rsidRPr="00F76F18">
        <w:rPr>
          <w:lang w:val="fr-FR"/>
        </w:rPr>
        <w:tab/>
      </w:r>
      <w:r>
        <w:t xml:space="preserve">et </w:t>
      </w:r>
      <w:proofErr w:type="spellStart"/>
      <w:r>
        <w:t>Minucius</w:t>
      </w:r>
      <w:proofErr w:type="spellEnd"/>
      <w:r>
        <w:t xml:space="preserve"> Felix.” (in French). </w:t>
      </w:r>
      <w:r w:rsidRPr="00F76F18">
        <w:rPr>
          <w:lang w:val="fr-FR"/>
        </w:rPr>
        <w:t>Héritages et Traditions Encyclopédiques dans l’Antiquité Tardive.</w:t>
      </w:r>
    </w:p>
    <w:p w14:paraId="26758F5A" w14:textId="67845DCF" w:rsidR="009D3352" w:rsidRDefault="009D3352" w:rsidP="009D3352">
      <w:r w:rsidRPr="00F76F18">
        <w:rPr>
          <w:lang w:val="fr-FR"/>
        </w:rPr>
        <w:tab/>
      </w:r>
      <w:r>
        <w:t xml:space="preserve">Colloquium organized by the Sorbonne and the </w:t>
      </w:r>
      <w:smartTag w:uri="urn:schemas-microsoft-com:office:smarttags" w:element="PlaceType">
        <w:r>
          <w:t>University</w:t>
        </w:r>
      </w:smartTag>
      <w:r>
        <w:t xml:space="preserve"> of Caen</w:t>
      </w:r>
      <w:r w:rsidR="007D5A79">
        <w:t>.</w:t>
      </w:r>
      <w:r>
        <w:t xml:space="preserve"> Feb 2007.</w:t>
      </w:r>
    </w:p>
    <w:p w14:paraId="070939A7" w14:textId="77777777" w:rsidR="009D3352" w:rsidRDefault="009D3352" w:rsidP="009D3352">
      <w:r>
        <w:t xml:space="preserve">“The Social and Aesthetic Contexts of </w:t>
      </w:r>
      <w:proofErr w:type="spellStart"/>
      <w:r>
        <w:rPr>
          <w:i/>
        </w:rPr>
        <w:t>Malignitas</w:t>
      </w:r>
      <w:proofErr w:type="spellEnd"/>
      <w:r>
        <w:t>.” Penn-Leiden Colloquium on Ancient Values.</w:t>
      </w:r>
    </w:p>
    <w:p w14:paraId="07F579DD" w14:textId="4588B037" w:rsidR="009D3352" w:rsidRDefault="009D3352" w:rsidP="009D3352">
      <w:r>
        <w:tab/>
      </w:r>
      <w:r>
        <w:rPr>
          <w:smallCaps/>
        </w:rPr>
        <w:t xml:space="preserve">KAKOS: </w:t>
      </w:r>
      <w:r>
        <w:t>Badness and Anti-Values in Classical Antiquity</w:t>
      </w:r>
      <w:r w:rsidR="007D5A79">
        <w:t>.</w:t>
      </w:r>
      <w:r>
        <w:t xml:space="preserve"> June 2006.</w:t>
      </w:r>
    </w:p>
    <w:p w14:paraId="6F50BD9E" w14:textId="3B2589CB" w:rsidR="009D3352" w:rsidRDefault="009D3352" w:rsidP="009D3352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“Seneca’s Letters” Guest Lecture, Survey of Latin Literature, Yale</w:t>
      </w:r>
      <w:r w:rsidR="007D5A79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 xml:space="preserve"> March 2006.</w:t>
      </w:r>
    </w:p>
    <w:p w14:paraId="0787484B" w14:textId="1C945A7C" w:rsidR="009D3352" w:rsidRDefault="009D3352" w:rsidP="009D3352">
      <w:pPr>
        <w:pStyle w:val="Heading1"/>
        <w:rPr>
          <w:b w:val="0"/>
        </w:rPr>
      </w:pPr>
      <w:r>
        <w:rPr>
          <w:b w:val="0"/>
        </w:rPr>
        <w:t xml:space="preserve">“Poetry into Rhetoric: Horace in Tacitus’ </w:t>
      </w:r>
      <w:proofErr w:type="spellStart"/>
      <w:r>
        <w:rPr>
          <w:b w:val="0"/>
          <w:i/>
        </w:rPr>
        <w:t>Dialogus</w:t>
      </w:r>
      <w:proofErr w:type="spellEnd"/>
      <w:r>
        <w:rPr>
          <w:b w:val="0"/>
        </w:rPr>
        <w:t>.” APA</w:t>
      </w:r>
      <w:r w:rsidR="007D5A79">
        <w:rPr>
          <w:b w:val="0"/>
        </w:rPr>
        <w:t>.</w:t>
      </w:r>
      <w:r>
        <w:rPr>
          <w:b w:val="0"/>
        </w:rPr>
        <w:t xml:space="preserve"> Jan 2006.</w:t>
      </w:r>
    </w:p>
    <w:p w14:paraId="6BED1C51" w14:textId="18D319A9" w:rsidR="009D3352" w:rsidRDefault="009D3352" w:rsidP="009D3352">
      <w:pPr>
        <w:pStyle w:val="Heading1"/>
        <w:rPr>
          <w:b w:val="0"/>
        </w:rPr>
      </w:pPr>
      <w:r>
        <w:rPr>
          <w:b w:val="0"/>
        </w:rPr>
        <w:t>“The Urban Landscape of Rhetoric in Cicero and Tacitus.” Johns Hopkins</w:t>
      </w:r>
      <w:r w:rsidR="007D5A79">
        <w:rPr>
          <w:b w:val="0"/>
        </w:rPr>
        <w:t>.</w:t>
      </w:r>
      <w:r>
        <w:rPr>
          <w:b w:val="0"/>
        </w:rPr>
        <w:t xml:space="preserve"> Oct 2005.</w:t>
      </w:r>
    </w:p>
    <w:p w14:paraId="02643CAD" w14:textId="08680F8D" w:rsidR="009D3352" w:rsidRDefault="009D3352" w:rsidP="009D3352">
      <w:pPr>
        <w:pStyle w:val="Heading1"/>
        <w:rPr>
          <w:b w:val="0"/>
        </w:rPr>
      </w:pPr>
      <w:r>
        <w:rPr>
          <w:b w:val="0"/>
        </w:rPr>
        <w:t xml:space="preserve">“Rethinking </w:t>
      </w:r>
      <w:proofErr w:type="spellStart"/>
      <w:r>
        <w:rPr>
          <w:b w:val="0"/>
          <w:i/>
          <w:iCs/>
        </w:rPr>
        <w:t>statio</w:t>
      </w:r>
      <w:proofErr w:type="spellEnd"/>
      <w:r>
        <w:rPr>
          <w:b w:val="0"/>
        </w:rPr>
        <w:t>: The stations in the interpretation of a word.” APA</w:t>
      </w:r>
      <w:r w:rsidR="007D5A79">
        <w:rPr>
          <w:b w:val="0"/>
        </w:rPr>
        <w:t>.</w:t>
      </w:r>
      <w:r>
        <w:rPr>
          <w:b w:val="0"/>
        </w:rPr>
        <w:t xml:space="preserve"> Jan 2005.</w:t>
      </w:r>
    </w:p>
    <w:p w14:paraId="5A786607" w14:textId="4BFC6D52" w:rsidR="009D3352" w:rsidRDefault="009D3352" w:rsidP="009D3352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“Imperial Oratory.” Guest Lecture, Survey of Latin Literature, Yale</w:t>
      </w:r>
      <w:r w:rsidR="007D5A79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 xml:space="preserve"> April 2004.</w:t>
      </w:r>
    </w:p>
    <w:p w14:paraId="082D393C" w14:textId="13434B4F" w:rsidR="009D3352" w:rsidRDefault="009D3352" w:rsidP="009D3352">
      <w:r>
        <w:rPr>
          <w:lang w:val="de-DE"/>
        </w:rPr>
        <w:t xml:space="preserve">“Der Mangel an Konsens in Tacitus’ </w:t>
      </w:r>
      <w:r>
        <w:rPr>
          <w:i/>
          <w:iCs/>
          <w:lang w:val="de-DE"/>
        </w:rPr>
        <w:t>Dialogus</w:t>
      </w:r>
      <w:r>
        <w:rPr>
          <w:lang w:val="de-DE"/>
        </w:rPr>
        <w:t xml:space="preserve">.” </w:t>
      </w:r>
      <w:r>
        <w:t>Humboldt Universit</w:t>
      </w:r>
      <w:r w:rsidR="00E068C8">
        <w:t>y</w:t>
      </w:r>
      <w:r>
        <w:t>, Colloquium on Ideas of</w:t>
      </w:r>
      <w:r w:rsidR="00FC62D1">
        <w:t xml:space="preserve"> </w:t>
      </w:r>
      <w:r>
        <w:t>Consensus,</w:t>
      </w:r>
      <w:r w:rsidR="00FC62D1">
        <w:tab/>
      </w:r>
      <w:r>
        <w:t>Berlin</w:t>
      </w:r>
      <w:r w:rsidR="007D5A79">
        <w:t>.</w:t>
      </w:r>
      <w:r>
        <w:t xml:space="preserve"> April 2004.</w:t>
      </w:r>
    </w:p>
    <w:p w14:paraId="49F9587C" w14:textId="555219B0" w:rsidR="009D3352" w:rsidRDefault="009D3352" w:rsidP="009D3352">
      <w:r>
        <w:t>“The Aesthetics of Freedom in Tacitus.” Free Speech in Classical Antiquity, Princeton</w:t>
      </w:r>
      <w:r w:rsidR="007D5A79">
        <w:t>.</w:t>
      </w:r>
      <w:r>
        <w:t xml:space="preserve"> March 2004.</w:t>
      </w:r>
    </w:p>
    <w:p w14:paraId="7DC474E5" w14:textId="5B825D83" w:rsidR="009D3352" w:rsidRDefault="009D3352" w:rsidP="009D3352">
      <w:r>
        <w:t>“New Historicism.”</w:t>
      </w:r>
      <w:r w:rsidR="00021E38">
        <w:t xml:space="preserve"> </w:t>
      </w:r>
      <w:r>
        <w:t>Guest Lecture, Introduction to Literary Theory, Yale</w:t>
      </w:r>
      <w:r w:rsidR="007D5A79">
        <w:t>.</w:t>
      </w:r>
      <w:r>
        <w:t xml:space="preserve"> April 2003.</w:t>
      </w:r>
    </w:p>
    <w:p w14:paraId="74C56BF3" w14:textId="46443D41" w:rsidR="009D3352" w:rsidRDefault="009D3352" w:rsidP="009D3352">
      <w:r w:rsidRPr="00F76F18">
        <w:rPr>
          <w:lang w:val="fr-FR"/>
        </w:rPr>
        <w:t>“</w:t>
      </w:r>
      <w:proofErr w:type="spellStart"/>
      <w:r w:rsidRPr="00F76F18">
        <w:rPr>
          <w:i/>
          <w:iCs/>
          <w:lang w:val="fr-FR"/>
        </w:rPr>
        <w:t>Libertas</w:t>
      </w:r>
      <w:proofErr w:type="spellEnd"/>
      <w:r w:rsidRPr="00F76F18">
        <w:rPr>
          <w:i/>
          <w:iCs/>
          <w:lang w:val="fr-FR"/>
        </w:rPr>
        <w:t xml:space="preserve"> </w:t>
      </w:r>
      <w:proofErr w:type="spellStart"/>
      <w:r w:rsidRPr="00F76F18">
        <w:rPr>
          <w:i/>
          <w:iCs/>
          <w:lang w:val="fr-FR"/>
        </w:rPr>
        <w:t>eloquentiae</w:t>
      </w:r>
      <w:proofErr w:type="spellEnd"/>
      <w:r w:rsidRPr="00F76F18">
        <w:rPr>
          <w:i/>
          <w:iCs/>
          <w:lang w:val="fr-FR"/>
        </w:rPr>
        <w:t>/</w:t>
      </w:r>
      <w:proofErr w:type="spellStart"/>
      <w:r w:rsidRPr="00F76F18">
        <w:rPr>
          <w:i/>
          <w:iCs/>
          <w:lang w:val="fr-FR"/>
        </w:rPr>
        <w:t>eloquentia</w:t>
      </w:r>
      <w:proofErr w:type="spellEnd"/>
      <w:r w:rsidRPr="00F76F18">
        <w:rPr>
          <w:i/>
          <w:iCs/>
          <w:lang w:val="fr-FR"/>
        </w:rPr>
        <w:t xml:space="preserve"> </w:t>
      </w:r>
      <w:proofErr w:type="spellStart"/>
      <w:r w:rsidRPr="00F76F18">
        <w:rPr>
          <w:i/>
          <w:iCs/>
          <w:lang w:val="fr-FR"/>
        </w:rPr>
        <w:t>libertatis</w:t>
      </w:r>
      <w:proofErr w:type="spellEnd"/>
      <w:r w:rsidRPr="00F76F18">
        <w:rPr>
          <w:lang w:val="fr-FR"/>
        </w:rPr>
        <w:t xml:space="preserve"> in </w:t>
      </w:r>
      <w:proofErr w:type="spellStart"/>
      <w:r w:rsidRPr="00F76F18">
        <w:rPr>
          <w:lang w:val="fr-FR"/>
        </w:rPr>
        <w:t>Tacitus</w:t>
      </w:r>
      <w:proofErr w:type="spellEnd"/>
      <w:r w:rsidRPr="00F76F18">
        <w:rPr>
          <w:lang w:val="fr-FR"/>
        </w:rPr>
        <w:t xml:space="preserve">’ </w:t>
      </w:r>
      <w:proofErr w:type="spellStart"/>
      <w:r w:rsidRPr="00F76F18">
        <w:rPr>
          <w:i/>
          <w:iCs/>
          <w:lang w:val="fr-FR"/>
        </w:rPr>
        <w:t>Dialogus</w:t>
      </w:r>
      <w:proofErr w:type="spellEnd"/>
      <w:r w:rsidRPr="00F76F18">
        <w:rPr>
          <w:lang w:val="fr-FR"/>
        </w:rPr>
        <w:t xml:space="preserve">.” </w:t>
      </w:r>
      <w:r>
        <w:t>Yal</w:t>
      </w:r>
      <w:r w:rsidR="007D5A79">
        <w:t>e.</w:t>
      </w:r>
      <w:r>
        <w:t xml:space="preserve"> March 2003.</w:t>
      </w:r>
    </w:p>
    <w:p w14:paraId="54CB45BB" w14:textId="26494DA0" w:rsidR="009D3352" w:rsidRDefault="009D3352" w:rsidP="009D3352">
      <w:r>
        <w:t>“</w:t>
      </w:r>
      <w:proofErr w:type="spellStart"/>
      <w:r>
        <w:t>Hölderlin’s</w:t>
      </w:r>
      <w:proofErr w:type="spellEnd"/>
      <w:r>
        <w:t xml:space="preserve"> Elegiac Reconstruction of Antiquity.” </w:t>
      </w:r>
      <w:smartTag w:uri="urn:schemas-microsoft-com:office:smarttags" w:element="PlaceName">
        <w:r>
          <w:t>Yale</w:t>
        </w:r>
      </w:smartTag>
      <w:r>
        <w:t xml:space="preserve"> </w:t>
      </w:r>
      <w:smartTag w:uri="urn:schemas-microsoft-com:office:smarttags" w:element="PlaceName">
        <w:r>
          <w:t>British</w:t>
        </w:r>
      </w:smartTag>
      <w:r>
        <w:t xml:space="preserve"> </w:t>
      </w:r>
      <w:smartTag w:uri="urn:schemas-microsoft-com:office:smarttags" w:element="PlaceName">
        <w:r>
          <w:t>Arts</w:t>
        </w:r>
      </w:smartTag>
      <w:r>
        <w:t xml:space="preserve"> Center</w:t>
      </w:r>
      <w:r w:rsidR="007D5A79">
        <w:t>.</w:t>
      </w:r>
      <w:r>
        <w:t xml:space="preserve"> Jan 2003.</w:t>
      </w:r>
    </w:p>
    <w:p w14:paraId="153F0BE6" w14:textId="5027CC39" w:rsidR="009D3352" w:rsidRDefault="009D3352" w:rsidP="00B26FE7">
      <w:pPr>
        <w:rPr>
          <w:lang w:val="fr-FR"/>
        </w:rPr>
      </w:pPr>
      <w:r w:rsidRPr="00F76F18">
        <w:rPr>
          <w:lang w:val="fr-FR"/>
        </w:rPr>
        <w:t>“</w:t>
      </w:r>
      <w:proofErr w:type="spellStart"/>
      <w:r w:rsidRPr="00F76F18">
        <w:rPr>
          <w:lang w:val="fr-FR"/>
        </w:rPr>
        <w:t>Representations</w:t>
      </w:r>
      <w:proofErr w:type="spellEnd"/>
      <w:r w:rsidRPr="00F76F18">
        <w:rPr>
          <w:lang w:val="fr-FR"/>
        </w:rPr>
        <w:t xml:space="preserve"> of Roman Suicide.” Guest Lecture, Roman </w:t>
      </w:r>
      <w:proofErr w:type="spellStart"/>
      <w:r w:rsidRPr="00F76F18">
        <w:rPr>
          <w:lang w:val="fr-FR"/>
        </w:rPr>
        <w:t>Scandals</w:t>
      </w:r>
      <w:proofErr w:type="spellEnd"/>
      <w:r w:rsidRPr="00F76F18">
        <w:rPr>
          <w:lang w:val="fr-FR"/>
        </w:rPr>
        <w:t>, Yale</w:t>
      </w:r>
      <w:r w:rsidR="007D5A79">
        <w:rPr>
          <w:lang w:val="fr-FR"/>
        </w:rPr>
        <w:t>.</w:t>
      </w:r>
      <w:r w:rsidRPr="00F76F18">
        <w:rPr>
          <w:lang w:val="fr-FR"/>
        </w:rPr>
        <w:t xml:space="preserve"> </w:t>
      </w:r>
      <w:proofErr w:type="spellStart"/>
      <w:r w:rsidRPr="00F76F18">
        <w:rPr>
          <w:lang w:val="fr-FR"/>
        </w:rPr>
        <w:t>Nov</w:t>
      </w:r>
      <w:proofErr w:type="spellEnd"/>
      <w:r w:rsidRPr="00F76F18">
        <w:rPr>
          <w:lang w:val="fr-FR"/>
        </w:rPr>
        <w:t xml:space="preserve"> 2002.</w:t>
      </w:r>
    </w:p>
    <w:p w14:paraId="2EB83EC9" w14:textId="77777777" w:rsidR="004A0A10" w:rsidRPr="00F76F18" w:rsidRDefault="004A0A10" w:rsidP="00B26FE7">
      <w:pPr>
        <w:rPr>
          <w:lang w:val="fr-FR"/>
        </w:rPr>
      </w:pPr>
    </w:p>
    <w:p w14:paraId="6D4D82C1" w14:textId="77777777" w:rsidR="009D3352" w:rsidRDefault="001B7497" w:rsidP="009D3352">
      <w:pPr>
        <w:pStyle w:val="Heading3"/>
        <w:rPr>
          <w:b/>
          <w:bCs/>
        </w:rPr>
      </w:pPr>
      <w:r>
        <w:rPr>
          <w:b/>
          <w:bCs/>
        </w:rPr>
        <w:lastRenderedPageBreak/>
        <w:t xml:space="preserve">Major </w:t>
      </w:r>
      <w:r w:rsidR="009D3352">
        <w:rPr>
          <w:b/>
          <w:bCs/>
        </w:rPr>
        <w:t>Colloquia</w:t>
      </w:r>
      <w:r w:rsidR="0010166F">
        <w:rPr>
          <w:b/>
          <w:bCs/>
        </w:rPr>
        <w:t>, Con</w:t>
      </w:r>
      <w:r w:rsidR="00B26FE7">
        <w:rPr>
          <w:b/>
          <w:bCs/>
        </w:rPr>
        <w:t>ferences, and Panels</w:t>
      </w:r>
      <w:r w:rsidR="009D3352">
        <w:rPr>
          <w:b/>
          <w:bCs/>
        </w:rPr>
        <w:t xml:space="preserve"> Organized</w:t>
      </w:r>
    </w:p>
    <w:p w14:paraId="38BCD484" w14:textId="77777777" w:rsidR="00E068C8" w:rsidRDefault="009D3352" w:rsidP="009A7432">
      <w:pPr>
        <w:pStyle w:val="Heading1"/>
        <w:rPr>
          <w:b w:val="0"/>
          <w:bCs w:val="0"/>
        </w:rPr>
      </w:pPr>
      <w:r>
        <w:rPr>
          <w:b w:val="0"/>
          <w:bCs w:val="0"/>
        </w:rPr>
        <w:t>Primary Liaison and Co-organizer</w:t>
      </w:r>
      <w:r w:rsidR="003A4881">
        <w:rPr>
          <w:b w:val="0"/>
          <w:bCs w:val="0"/>
        </w:rPr>
        <w:t>,</w:t>
      </w:r>
      <w:r w:rsidR="009A7432">
        <w:rPr>
          <w:b w:val="0"/>
          <w:bCs w:val="0"/>
        </w:rPr>
        <w:t xml:space="preserve"> </w:t>
      </w:r>
      <w:r>
        <w:rPr>
          <w:b w:val="0"/>
          <w:bCs w:val="0"/>
        </w:rPr>
        <w:t>Association</w:t>
      </w:r>
      <w:r w:rsidR="00637D01">
        <w:rPr>
          <w:b w:val="0"/>
          <w:bCs w:val="0"/>
        </w:rPr>
        <w:t xml:space="preserve"> for the Advancement</w:t>
      </w:r>
      <w:r w:rsidR="009A7432">
        <w:rPr>
          <w:b w:val="0"/>
          <w:bCs w:val="0"/>
        </w:rPr>
        <w:t xml:space="preserve"> of Liberal Arts Colleges</w:t>
      </w:r>
      <w:r w:rsidR="00E068C8">
        <w:rPr>
          <w:b w:val="0"/>
          <w:bCs w:val="0"/>
        </w:rPr>
        <w:t xml:space="preserve"> </w:t>
      </w:r>
      <w:r>
        <w:rPr>
          <w:b w:val="0"/>
          <w:bCs w:val="0"/>
        </w:rPr>
        <w:t>Workshop:</w:t>
      </w:r>
      <w:r w:rsidR="009A7432">
        <w:rPr>
          <w:b w:val="0"/>
          <w:bCs w:val="0"/>
        </w:rPr>
        <w:t xml:space="preserve"> </w:t>
      </w:r>
      <w:r>
        <w:rPr>
          <w:b w:val="0"/>
          <w:bCs w:val="0"/>
        </w:rPr>
        <w:t>New</w:t>
      </w:r>
    </w:p>
    <w:p w14:paraId="5E960C6C" w14:textId="77777777" w:rsidR="00E068C8" w:rsidRDefault="009D3352" w:rsidP="00E068C8">
      <w:pPr>
        <w:pStyle w:val="Heading1"/>
        <w:ind w:firstLine="720"/>
        <w:rPr>
          <w:b w:val="0"/>
          <w:bCs w:val="0"/>
        </w:rPr>
      </w:pPr>
      <w:r>
        <w:rPr>
          <w:b w:val="0"/>
          <w:bCs w:val="0"/>
        </w:rPr>
        <w:t>Directions in Gender and Sexuality in Classical Antiquity.</w:t>
      </w:r>
      <w:r w:rsidR="00021E38">
        <w:rPr>
          <w:b w:val="0"/>
          <w:bCs w:val="0"/>
        </w:rPr>
        <w:t xml:space="preserve"> </w:t>
      </w:r>
      <w:r>
        <w:rPr>
          <w:b w:val="0"/>
          <w:bCs w:val="0"/>
        </w:rPr>
        <w:t>Co-</w:t>
      </w:r>
      <w:r w:rsidR="009A7432">
        <w:rPr>
          <w:b w:val="0"/>
          <w:bCs w:val="0"/>
        </w:rPr>
        <w:t>organizers: K</w:t>
      </w:r>
      <w:r w:rsidR="00E068C8">
        <w:rPr>
          <w:b w:val="0"/>
          <w:bCs w:val="0"/>
        </w:rPr>
        <w:t xml:space="preserve">. </w:t>
      </w:r>
      <w:proofErr w:type="spellStart"/>
      <w:r>
        <w:rPr>
          <w:b w:val="0"/>
          <w:bCs w:val="0"/>
        </w:rPr>
        <w:t>Gilhuly</w:t>
      </w:r>
      <w:proofErr w:type="spellEnd"/>
      <w:r w:rsidR="009A7432">
        <w:rPr>
          <w:b w:val="0"/>
          <w:bCs w:val="0"/>
        </w:rPr>
        <w:t xml:space="preserve"> </w:t>
      </w:r>
      <w:r w:rsidRPr="009D3352">
        <w:rPr>
          <w:b w:val="0"/>
          <w:bCs w:val="0"/>
        </w:rPr>
        <w:t>(Wellesley)</w:t>
      </w:r>
      <w:r>
        <w:rPr>
          <w:b w:val="0"/>
          <w:bCs w:val="0"/>
        </w:rPr>
        <w:t>, R</w:t>
      </w:r>
      <w:r w:rsidR="00E068C8">
        <w:rPr>
          <w:b w:val="0"/>
          <w:bCs w:val="0"/>
        </w:rPr>
        <w:t>.</w:t>
      </w:r>
    </w:p>
    <w:p w14:paraId="295BF747" w14:textId="6C4D99DE" w:rsidR="009D3352" w:rsidRPr="003A4881" w:rsidRDefault="009D3352" w:rsidP="00E068C8">
      <w:pPr>
        <w:pStyle w:val="Heading1"/>
        <w:ind w:left="720"/>
        <w:rPr>
          <w:b w:val="0"/>
        </w:rPr>
      </w:pPr>
      <w:r w:rsidRPr="009D3352">
        <w:rPr>
          <w:b w:val="0"/>
          <w:bCs w:val="0"/>
        </w:rPr>
        <w:t>Griffiths (Amherst)</w:t>
      </w:r>
      <w:r>
        <w:rPr>
          <w:b w:val="0"/>
          <w:bCs w:val="0"/>
        </w:rPr>
        <w:t xml:space="preserve">, </w:t>
      </w:r>
      <w:r w:rsidRPr="009D3352">
        <w:rPr>
          <w:b w:val="0"/>
          <w:bCs w:val="0"/>
        </w:rPr>
        <w:t>N</w:t>
      </w:r>
      <w:r w:rsidR="00E068C8">
        <w:rPr>
          <w:b w:val="0"/>
          <w:bCs w:val="0"/>
        </w:rPr>
        <w:t>.</w:t>
      </w:r>
      <w:r w:rsidRPr="009D3352">
        <w:rPr>
          <w:b w:val="0"/>
          <w:bCs w:val="0"/>
        </w:rPr>
        <w:t xml:space="preserve"> Nicholson (Reed)</w:t>
      </w:r>
      <w:r>
        <w:rPr>
          <w:b w:val="0"/>
          <w:bCs w:val="0"/>
        </w:rPr>
        <w:t xml:space="preserve">, </w:t>
      </w:r>
      <w:r w:rsidRPr="009D3352">
        <w:rPr>
          <w:b w:val="0"/>
          <w:bCs w:val="0"/>
        </w:rPr>
        <w:t>N</w:t>
      </w:r>
      <w:r w:rsidR="00E068C8">
        <w:rPr>
          <w:b w:val="0"/>
          <w:bCs w:val="0"/>
        </w:rPr>
        <w:t>.</w:t>
      </w:r>
      <w:r w:rsidRPr="009D3352">
        <w:rPr>
          <w:b w:val="0"/>
          <w:bCs w:val="0"/>
        </w:rPr>
        <w:t xml:space="preserve"> Shumate (Smith)</w:t>
      </w:r>
      <w:r w:rsidR="009A7432">
        <w:t>,</w:t>
      </w:r>
      <w:r w:rsidR="00E068C8">
        <w:t xml:space="preserve"> </w:t>
      </w:r>
      <w:r>
        <w:rPr>
          <w:b w:val="0"/>
          <w:bCs w:val="0"/>
        </w:rPr>
        <w:t>C</w:t>
      </w:r>
      <w:r w:rsidR="00E068C8">
        <w:rPr>
          <w:b w:val="0"/>
          <w:bCs w:val="0"/>
        </w:rPr>
        <w:t>.</w:t>
      </w:r>
      <w:r w:rsidR="009A7432">
        <w:rPr>
          <w:b w:val="0"/>
          <w:bCs w:val="0"/>
        </w:rPr>
        <w:t xml:space="preserve"> </w:t>
      </w:r>
      <w:proofErr w:type="spellStart"/>
      <w:r w:rsidRPr="009D3352">
        <w:rPr>
          <w:b w:val="0"/>
          <w:bCs w:val="0"/>
        </w:rPr>
        <w:t>Trinacty</w:t>
      </w:r>
      <w:proofErr w:type="spellEnd"/>
      <w:r w:rsidRPr="009D3352">
        <w:rPr>
          <w:b w:val="0"/>
          <w:bCs w:val="0"/>
        </w:rPr>
        <w:t xml:space="preserve"> (Oberlin)</w:t>
      </w:r>
      <w:r>
        <w:t>.</w:t>
      </w:r>
      <w:r w:rsidR="00021E38">
        <w:t xml:space="preserve"> </w:t>
      </w:r>
      <w:r w:rsidR="003A4881">
        <w:rPr>
          <w:b w:val="0"/>
        </w:rPr>
        <w:t>Refereed Workshop funded by AALAC institutions ($19,500).</w:t>
      </w:r>
      <w:r w:rsidR="00021E38">
        <w:rPr>
          <w:b w:val="0"/>
        </w:rPr>
        <w:t xml:space="preserve"> </w:t>
      </w:r>
      <w:r w:rsidR="003A4881">
        <w:rPr>
          <w:b w:val="0"/>
        </w:rPr>
        <w:t>Amherst</w:t>
      </w:r>
      <w:r w:rsidR="00E068C8">
        <w:rPr>
          <w:b w:val="0"/>
        </w:rPr>
        <w:t xml:space="preserve"> </w:t>
      </w:r>
      <w:r w:rsidR="003A4881">
        <w:rPr>
          <w:b w:val="0"/>
        </w:rPr>
        <w:t>College</w:t>
      </w:r>
      <w:r w:rsidR="00E068C8">
        <w:rPr>
          <w:b w:val="0"/>
        </w:rPr>
        <w:t>.</w:t>
      </w:r>
      <w:r w:rsidR="003A4881">
        <w:rPr>
          <w:b w:val="0"/>
        </w:rPr>
        <w:t xml:space="preserve"> March 27-28, 2015.</w:t>
      </w:r>
    </w:p>
    <w:p w14:paraId="51266967" w14:textId="77777777" w:rsidR="00775A0E" w:rsidRDefault="009D3352" w:rsidP="00775A0E">
      <w:pPr>
        <w:pStyle w:val="Heading1"/>
        <w:rPr>
          <w:b w:val="0"/>
        </w:rPr>
      </w:pPr>
      <w:r>
        <w:rPr>
          <w:b w:val="0"/>
        </w:rPr>
        <w:t>Varro, De lingua Latina, and Intellectual Culture in the Late Republic</w:t>
      </w:r>
      <w:r w:rsidR="00AD050E">
        <w:rPr>
          <w:b w:val="0"/>
        </w:rPr>
        <w:t xml:space="preserve"> (sponsored by APA/TLL</w:t>
      </w:r>
      <w:r w:rsidR="00775A0E">
        <w:rPr>
          <w:b w:val="0"/>
        </w:rPr>
        <w:t xml:space="preserve"> </w:t>
      </w:r>
      <w:r>
        <w:rPr>
          <w:b w:val="0"/>
        </w:rPr>
        <w:t>Committee),</w:t>
      </w:r>
    </w:p>
    <w:p w14:paraId="356D1F45" w14:textId="12F80D64" w:rsidR="009D3352" w:rsidRDefault="009D3352" w:rsidP="00775A0E">
      <w:pPr>
        <w:pStyle w:val="Heading1"/>
        <w:ind w:firstLine="720"/>
        <w:rPr>
          <w:b w:val="0"/>
        </w:rPr>
      </w:pPr>
      <w:r>
        <w:rPr>
          <w:b w:val="0"/>
        </w:rPr>
        <w:t xml:space="preserve">Refereed Seminar </w:t>
      </w:r>
      <w:r w:rsidR="00775A0E">
        <w:rPr>
          <w:b w:val="0"/>
        </w:rPr>
        <w:t>APA</w:t>
      </w:r>
      <w:r>
        <w:rPr>
          <w:b w:val="0"/>
        </w:rPr>
        <w:t xml:space="preserve"> 2014 </w:t>
      </w:r>
      <w:r w:rsidR="00775A0E">
        <w:rPr>
          <w:b w:val="0"/>
        </w:rPr>
        <w:t>(</w:t>
      </w:r>
      <w:r>
        <w:rPr>
          <w:b w:val="0"/>
        </w:rPr>
        <w:t>co-organizer: Tony</w:t>
      </w:r>
      <w:r w:rsidR="00775A0E">
        <w:rPr>
          <w:b w:val="0"/>
        </w:rPr>
        <w:t xml:space="preserve"> </w:t>
      </w:r>
      <w:proofErr w:type="spellStart"/>
      <w:r>
        <w:rPr>
          <w:b w:val="0"/>
        </w:rPr>
        <w:t>Corbeill</w:t>
      </w:r>
      <w:proofErr w:type="spellEnd"/>
      <w:r>
        <w:rPr>
          <w:b w:val="0"/>
        </w:rPr>
        <w:t xml:space="preserve"> [University of Kansas]).</w:t>
      </w:r>
    </w:p>
    <w:p w14:paraId="0380C8AB" w14:textId="4A3ED3AA" w:rsidR="009D3352" w:rsidRPr="00DE4EBC" w:rsidRDefault="009D3352" w:rsidP="009D3352">
      <w:pPr>
        <w:pStyle w:val="Heading1"/>
        <w:rPr>
          <w:b w:val="0"/>
        </w:rPr>
      </w:pPr>
      <w:r>
        <w:rPr>
          <w:b w:val="0"/>
        </w:rPr>
        <w:t xml:space="preserve">Performance in Quintilian’s </w:t>
      </w:r>
      <w:proofErr w:type="spellStart"/>
      <w:r>
        <w:rPr>
          <w:b w:val="0"/>
          <w:i/>
        </w:rPr>
        <w:t>Institutio</w:t>
      </w:r>
      <w:proofErr w:type="spellEnd"/>
      <w:r>
        <w:rPr>
          <w:b w:val="0"/>
          <w:i/>
        </w:rPr>
        <w:t xml:space="preserve"> </w:t>
      </w:r>
      <w:proofErr w:type="spellStart"/>
      <w:r>
        <w:rPr>
          <w:b w:val="0"/>
          <w:i/>
        </w:rPr>
        <w:t>Oratoria</w:t>
      </w:r>
      <w:proofErr w:type="spellEnd"/>
      <w:r>
        <w:rPr>
          <w:b w:val="0"/>
        </w:rPr>
        <w:t>.</w:t>
      </w:r>
      <w:r w:rsidR="00021E38">
        <w:rPr>
          <w:b w:val="0"/>
        </w:rPr>
        <w:t xml:space="preserve"> </w:t>
      </w:r>
      <w:r>
        <w:rPr>
          <w:b w:val="0"/>
        </w:rPr>
        <w:t>Refer</w:t>
      </w:r>
      <w:r w:rsidR="00023E68">
        <w:rPr>
          <w:b w:val="0"/>
        </w:rPr>
        <w:t xml:space="preserve">eed Panel </w:t>
      </w:r>
      <w:r w:rsidR="00DE4EBC">
        <w:rPr>
          <w:b w:val="0"/>
        </w:rPr>
        <w:t>ISHR 2013</w:t>
      </w:r>
      <w:r>
        <w:rPr>
          <w:b w:val="0"/>
        </w:rPr>
        <w:t>.</w:t>
      </w:r>
    </w:p>
    <w:p w14:paraId="28B44B64" w14:textId="77777777" w:rsidR="00775A0E" w:rsidRDefault="009D3352" w:rsidP="009D3352">
      <w:pPr>
        <w:pStyle w:val="Heading1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Intertextuality and its Discontents.</w:t>
      </w:r>
      <w:r w:rsidR="00021E38">
        <w:rPr>
          <w:rFonts w:eastAsia="Times New Roman"/>
          <w:b w:val="0"/>
          <w:bCs w:val="0"/>
        </w:rPr>
        <w:t xml:space="preserve"> </w:t>
      </w:r>
      <w:r>
        <w:rPr>
          <w:rFonts w:eastAsia="Times New Roman"/>
          <w:b w:val="0"/>
          <w:bCs w:val="0"/>
        </w:rPr>
        <w:t xml:space="preserve">Organizer-Refereed Panel </w:t>
      </w:r>
      <w:r w:rsidR="00775A0E">
        <w:rPr>
          <w:rFonts w:eastAsia="Times New Roman"/>
          <w:b w:val="0"/>
          <w:bCs w:val="0"/>
        </w:rPr>
        <w:t>APA</w:t>
      </w:r>
      <w:r>
        <w:rPr>
          <w:rFonts w:eastAsia="Times New Roman"/>
          <w:b w:val="0"/>
          <w:bCs w:val="0"/>
        </w:rPr>
        <w:t xml:space="preserve"> 2012 (co-organizer: Yelena </w:t>
      </w:r>
      <w:proofErr w:type="spellStart"/>
      <w:r>
        <w:rPr>
          <w:rFonts w:eastAsia="Times New Roman"/>
          <w:b w:val="0"/>
          <w:bCs w:val="0"/>
        </w:rPr>
        <w:t>Baraz</w:t>
      </w:r>
      <w:proofErr w:type="spellEnd"/>
    </w:p>
    <w:p w14:paraId="35DBDA99" w14:textId="5233CFB6" w:rsidR="009D3352" w:rsidRDefault="009D3352" w:rsidP="00775A0E">
      <w:pPr>
        <w:pStyle w:val="Heading1"/>
        <w:ind w:firstLine="720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[Princeton], respondent: Stephen Hinds [University of Washington]).</w:t>
      </w:r>
    </w:p>
    <w:p w14:paraId="4E5DEC88" w14:textId="77777777" w:rsidR="009D3352" w:rsidRDefault="009D3352" w:rsidP="009D3352">
      <w:pPr>
        <w:pStyle w:val="Heading1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Co-organizer (with Melissa Mueller, UMass), 5-College Seminar in Classics, Spring 2012</w:t>
      </w:r>
      <w:r w:rsidR="00B26FE7">
        <w:rPr>
          <w:rFonts w:eastAsia="Times New Roman"/>
          <w:b w:val="0"/>
          <w:bCs w:val="0"/>
        </w:rPr>
        <w:t>-2016</w:t>
      </w:r>
      <w:r>
        <w:rPr>
          <w:rFonts w:eastAsia="Times New Roman"/>
          <w:b w:val="0"/>
          <w:bCs w:val="0"/>
        </w:rPr>
        <w:t>.</w:t>
      </w:r>
    </w:p>
    <w:p w14:paraId="04480C27" w14:textId="77777777" w:rsidR="009E7BD8" w:rsidRDefault="009D3352" w:rsidP="009D3352">
      <w:pPr>
        <w:pStyle w:val="Heading1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Co-founder</w:t>
      </w:r>
      <w:r w:rsidR="009E7BD8">
        <w:rPr>
          <w:rFonts w:eastAsia="Times New Roman"/>
          <w:b w:val="0"/>
          <w:bCs w:val="0"/>
        </w:rPr>
        <w:t xml:space="preserve"> (with </w:t>
      </w:r>
      <w:proofErr w:type="spellStart"/>
      <w:r w:rsidR="009E7BD8">
        <w:rPr>
          <w:rFonts w:eastAsia="Times New Roman"/>
          <w:b w:val="0"/>
          <w:bCs w:val="0"/>
        </w:rPr>
        <w:t>Pramit</w:t>
      </w:r>
      <w:proofErr w:type="spellEnd"/>
      <w:r w:rsidR="009E7BD8">
        <w:rPr>
          <w:rFonts w:eastAsia="Times New Roman"/>
          <w:b w:val="0"/>
          <w:bCs w:val="0"/>
        </w:rPr>
        <w:t xml:space="preserve"> Chaudhuri)</w:t>
      </w:r>
      <w:r>
        <w:rPr>
          <w:rFonts w:eastAsia="Times New Roman"/>
          <w:b w:val="0"/>
          <w:bCs w:val="0"/>
        </w:rPr>
        <w:t xml:space="preserve"> and Organizer of the Dean’s Col</w:t>
      </w:r>
      <w:r w:rsidR="009E7BD8">
        <w:rPr>
          <w:rFonts w:eastAsia="Times New Roman"/>
          <w:b w:val="0"/>
          <w:bCs w:val="0"/>
        </w:rPr>
        <w:t>loquium on Classics and Theory:</w:t>
      </w:r>
    </w:p>
    <w:p w14:paraId="5B06F97A" w14:textId="4460659A" w:rsidR="009D3352" w:rsidRDefault="009D3352" w:rsidP="009E7BD8">
      <w:pPr>
        <w:pStyle w:val="Heading1"/>
        <w:ind w:firstLine="720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Approaches to History,</w:t>
      </w:r>
      <w:r w:rsidR="009E7BD8">
        <w:rPr>
          <w:rFonts w:eastAsia="Times New Roman"/>
          <w:b w:val="0"/>
          <w:bCs w:val="0"/>
        </w:rPr>
        <w:t xml:space="preserve"> </w:t>
      </w:r>
      <w:r>
        <w:rPr>
          <w:rFonts w:eastAsia="Times New Roman"/>
          <w:b w:val="0"/>
          <w:bCs w:val="0"/>
        </w:rPr>
        <w:t>Literature, and Reception Studies, Yale, 2005-2006.</w:t>
      </w:r>
    </w:p>
    <w:p w14:paraId="359D97D6" w14:textId="14B02AAD" w:rsidR="009D3352" w:rsidRDefault="009D3352" w:rsidP="009D3352">
      <w:r>
        <w:t>The Use and Abuse of the Past in Classical Antiquity, Yale, April 11-12, 2003.</w:t>
      </w:r>
    </w:p>
    <w:p w14:paraId="79D6B066" w14:textId="77777777" w:rsidR="009D3352" w:rsidRDefault="009D3352" w:rsidP="009D3352"/>
    <w:p w14:paraId="3C3A3A15" w14:textId="4B997CBF" w:rsidR="00F76F18" w:rsidRDefault="00F76F18" w:rsidP="00F76F18">
      <w:pPr>
        <w:pStyle w:val="Heading1"/>
        <w:rPr>
          <w:u w:val="single"/>
        </w:rPr>
      </w:pPr>
      <w:r>
        <w:rPr>
          <w:u w:val="single"/>
        </w:rPr>
        <w:t>Courses Taught</w:t>
      </w:r>
    </w:p>
    <w:p w14:paraId="5A538885" w14:textId="304AB09B" w:rsidR="00CA5C84" w:rsidRPr="00CA5C84" w:rsidRDefault="00CA5C84" w:rsidP="00CA5C84">
      <w:r>
        <w:t>Term</w:t>
      </w:r>
      <w:r>
        <w:tab/>
      </w:r>
      <w:r>
        <w:tab/>
        <w:t>Course (Enrollment)</w:t>
      </w:r>
    </w:p>
    <w:p w14:paraId="2D582B90" w14:textId="3990E6AC" w:rsidR="006E31B5" w:rsidRDefault="006E31B5" w:rsidP="002B1F3B">
      <w:pPr>
        <w:ind w:left="1440" w:hanging="1440"/>
      </w:pPr>
      <w:r>
        <w:t>Spring 2024</w:t>
      </w:r>
      <w:r>
        <w:tab/>
        <w:t>Beginning Greek (5, estimated); Advanced Greek (5, estimated).</w:t>
      </w:r>
    </w:p>
    <w:p w14:paraId="328ACFF0" w14:textId="50A329F1" w:rsidR="006E31B5" w:rsidRDefault="006E31B5" w:rsidP="002B1F3B">
      <w:pPr>
        <w:ind w:left="1440" w:hanging="1440"/>
      </w:pPr>
      <w:r>
        <w:t>January 2024</w:t>
      </w:r>
      <w:r>
        <w:tab/>
        <w:t xml:space="preserve">January Term </w:t>
      </w:r>
      <w:r w:rsidR="006E2955">
        <w:t>Course Trip</w:t>
      </w:r>
      <w:r>
        <w:t xml:space="preserve"> to Rome (co-taught w/Nicola Courtright, Art History</w:t>
      </w:r>
      <w:r w:rsidR="006E2955">
        <w:t>, 18</w:t>
      </w:r>
      <w:r>
        <w:t>)</w:t>
      </w:r>
    </w:p>
    <w:p w14:paraId="0F0687EB" w14:textId="11A93098" w:rsidR="00F07FD9" w:rsidRDefault="00F07FD9" w:rsidP="002B1F3B">
      <w:pPr>
        <w:ind w:left="1440" w:hanging="1440"/>
      </w:pPr>
      <w:r>
        <w:t>Fall 2023</w:t>
      </w:r>
      <w:r>
        <w:tab/>
        <w:t>Roma Redux (18); Catullus (8).</w:t>
      </w:r>
    </w:p>
    <w:p w14:paraId="2568CB35" w14:textId="3FDBD7CD" w:rsidR="008873A1" w:rsidRDefault="008873A1" w:rsidP="002B1F3B">
      <w:pPr>
        <w:ind w:left="1440" w:hanging="1440"/>
      </w:pPr>
      <w:r>
        <w:t>Summer 2023</w:t>
      </w:r>
      <w:r>
        <w:tab/>
        <w:t>Summer Bridge Program (8)</w:t>
      </w:r>
    </w:p>
    <w:p w14:paraId="2A8EEC35" w14:textId="5EEF825B" w:rsidR="00F07FD9" w:rsidRDefault="00F07FD9" w:rsidP="002B1F3B">
      <w:pPr>
        <w:ind w:left="1440" w:hanging="1440"/>
      </w:pPr>
      <w:r>
        <w:t>Spring 2023</w:t>
      </w:r>
      <w:r>
        <w:tab/>
        <w:t>Roman Art History (24); Intermediate Latin (5)</w:t>
      </w:r>
    </w:p>
    <w:p w14:paraId="2B7DB7D9" w14:textId="72C27EFF" w:rsidR="00CA5C84" w:rsidRDefault="00CA5C84" w:rsidP="002B1F3B">
      <w:pPr>
        <w:ind w:left="1440" w:hanging="1440"/>
      </w:pPr>
      <w:r>
        <w:t>Fall 2022</w:t>
      </w:r>
      <w:r>
        <w:tab/>
        <w:t>First-Year Seminar: Political Rhetoric Ancient &amp; Modern (15); Advanced Latin (5)</w:t>
      </w:r>
    </w:p>
    <w:p w14:paraId="6517C5AD" w14:textId="2BF72E50" w:rsidR="009133A5" w:rsidRDefault="009133A5" w:rsidP="002B1F3B">
      <w:pPr>
        <w:ind w:left="1440" w:hanging="1440"/>
      </w:pPr>
      <w:r>
        <w:t>Spring 2022</w:t>
      </w:r>
      <w:r>
        <w:tab/>
      </w:r>
      <w:r w:rsidR="00CA5C84">
        <w:t>Intermediate Greek Prose</w:t>
      </w:r>
      <w:r>
        <w:t xml:space="preserve"> (5); Roman History (</w:t>
      </w:r>
      <w:r w:rsidR="00CA5C84">
        <w:t>20)</w:t>
      </w:r>
    </w:p>
    <w:p w14:paraId="2054C861" w14:textId="74562A5E" w:rsidR="009133A5" w:rsidRDefault="009133A5" w:rsidP="002B1F3B">
      <w:pPr>
        <w:ind w:left="1440" w:hanging="1440"/>
      </w:pPr>
      <w:r>
        <w:t>Fall 2021</w:t>
      </w:r>
      <w:r>
        <w:tab/>
        <w:t>First-Year Seminar: Beginnings (60); Advanced Latin: Cicero (5)</w:t>
      </w:r>
    </w:p>
    <w:p w14:paraId="20D30961" w14:textId="414EE3EE" w:rsidR="002B1F3B" w:rsidRDefault="002B1F3B" w:rsidP="002B1F3B">
      <w:pPr>
        <w:ind w:left="1440" w:hanging="1440"/>
      </w:pPr>
      <w:r>
        <w:t>Spring 2019</w:t>
      </w:r>
      <w:r>
        <w:tab/>
        <w:t>Intermediate Latin: Caesar (</w:t>
      </w:r>
      <w:r w:rsidR="007441E3">
        <w:t>2</w:t>
      </w:r>
      <w:r>
        <w:t>); Latin: Age of Augustus (</w:t>
      </w:r>
      <w:r w:rsidR="007441E3">
        <w:t>3</w:t>
      </w:r>
      <w:r>
        <w:t>).</w:t>
      </w:r>
    </w:p>
    <w:p w14:paraId="5B1B883B" w14:textId="0EE64105" w:rsidR="00F76F18" w:rsidRDefault="00F76F18" w:rsidP="00F76F18">
      <w:pPr>
        <w:ind w:left="1440" w:hanging="1440"/>
      </w:pPr>
      <w:r>
        <w:t>Fall 2018</w:t>
      </w:r>
      <w:r>
        <w:tab/>
        <w:t>Advanced Latin: Greek Culture at Rome (3); Roman Hi</w:t>
      </w:r>
      <w:r w:rsidR="002B1F3B">
        <w:t>story (113</w:t>
      </w:r>
      <w:r>
        <w:t>).</w:t>
      </w:r>
    </w:p>
    <w:p w14:paraId="4A462FE7" w14:textId="211D1907" w:rsidR="00F76F18" w:rsidRDefault="00F76F18" w:rsidP="00F76F18">
      <w:pPr>
        <w:ind w:left="1440" w:hanging="1440"/>
      </w:pPr>
      <w:r>
        <w:t>Spring 2017</w:t>
      </w:r>
      <w:r>
        <w:tab/>
        <w:t>Advanced Greek: Speech and Abuse (5); Roman History (50).</w:t>
      </w:r>
    </w:p>
    <w:p w14:paraId="01A87D0D" w14:textId="1ECDF07A" w:rsidR="00F76F18" w:rsidRDefault="00F76F18" w:rsidP="00F76F18">
      <w:pPr>
        <w:ind w:left="1440" w:hanging="1440"/>
      </w:pPr>
      <w:r>
        <w:t>Fall 2016</w:t>
      </w:r>
      <w:r>
        <w:tab/>
        <w:t>From Cicero to Trump: First-Year Seminar (15). Beginning Latin (10).</w:t>
      </w:r>
    </w:p>
    <w:p w14:paraId="37D1FDD1" w14:textId="52B68F1F" w:rsidR="00F76F18" w:rsidRDefault="00F76F18" w:rsidP="00F76F18">
      <w:pPr>
        <w:ind w:left="1440" w:hanging="1440"/>
      </w:pPr>
      <w:r>
        <w:t>Spring 2016</w:t>
      </w:r>
      <w:r>
        <w:tab/>
      </w:r>
      <w:r w:rsidR="006E2955">
        <w:t xml:space="preserve">Latin: </w:t>
      </w:r>
      <w:r>
        <w:t>Age of Augustus (9); Intermediate Latin (4).</w:t>
      </w:r>
    </w:p>
    <w:p w14:paraId="0E030735" w14:textId="10ABF006" w:rsidR="00F76F18" w:rsidRDefault="00F76F18" w:rsidP="00F76F18">
      <w:pPr>
        <w:ind w:left="1440" w:hanging="1440"/>
      </w:pPr>
      <w:r>
        <w:t>Fall 2015</w:t>
      </w:r>
      <w:r>
        <w:tab/>
        <w:t xml:space="preserve">Roman History: Empire (30); </w:t>
      </w:r>
      <w:r w:rsidR="006E2955">
        <w:t xml:space="preserve">Latin: </w:t>
      </w:r>
      <w:r>
        <w:t>Seneca the Younger (3).</w:t>
      </w:r>
    </w:p>
    <w:p w14:paraId="253837C0" w14:textId="309139C0" w:rsidR="00F76F18" w:rsidRDefault="00F76F18" w:rsidP="00F76F18">
      <w:pPr>
        <w:ind w:left="1440" w:hanging="1440"/>
      </w:pPr>
      <w:r>
        <w:t>Spring 2015</w:t>
      </w:r>
      <w:r>
        <w:tab/>
      </w:r>
      <w:r w:rsidR="006E2955">
        <w:t xml:space="preserve">Latin: </w:t>
      </w:r>
      <w:r>
        <w:t>Roman Political Thought (3); The Augustan Age: Loving Ovid (7).</w:t>
      </w:r>
    </w:p>
    <w:p w14:paraId="652257FF" w14:textId="2EF11BC1" w:rsidR="00F76F18" w:rsidRDefault="00F76F18" w:rsidP="00F76F18">
      <w:r>
        <w:t>Fall 2014</w:t>
      </w:r>
      <w:r>
        <w:tab/>
        <w:t>Roman Civilization (21); Beginning Latin (11)</w:t>
      </w:r>
      <w:r w:rsidR="00F07FD9">
        <w:t xml:space="preserve">; </w:t>
      </w:r>
      <w:r w:rsidRPr="00EC4A6A">
        <w:t>Special Topics: Poetry of Lucretius (1).</w:t>
      </w:r>
    </w:p>
    <w:p w14:paraId="7196C7F2" w14:textId="77A43D47" w:rsidR="00F76F18" w:rsidRDefault="00F76F18" w:rsidP="00F76F18">
      <w:pPr>
        <w:ind w:left="1440" w:hanging="1440"/>
      </w:pPr>
      <w:r>
        <w:t>Spring 2014</w:t>
      </w:r>
      <w:r>
        <w:tab/>
        <w:t xml:space="preserve">Intermediate Latin: Imperial Vices (5); Advanced Latin: Pliny </w:t>
      </w:r>
      <w:r>
        <w:rPr>
          <w:i/>
        </w:rPr>
        <w:t>Epistles</w:t>
      </w:r>
      <w:r>
        <w:t xml:space="preserve"> (6).</w:t>
      </w:r>
    </w:p>
    <w:p w14:paraId="408187D9" w14:textId="7EC35437" w:rsidR="00F76F18" w:rsidRDefault="00F76F18" w:rsidP="00F76F18">
      <w:pPr>
        <w:ind w:left="1440" w:hanging="1440"/>
      </w:pPr>
      <w:r>
        <w:t>Fall 2013</w:t>
      </w:r>
      <w:r>
        <w:tab/>
        <w:t>Catullus (5); Roman Civilization (12).</w:t>
      </w:r>
    </w:p>
    <w:p w14:paraId="44457044" w14:textId="5622BFED" w:rsidR="00F76F18" w:rsidRDefault="00F76F18" w:rsidP="00F76F18">
      <w:r>
        <w:t>Spring 2012</w:t>
      </w:r>
      <w:r>
        <w:tab/>
        <w:t>Cicero’s Dialogues and Letters (5); The Augustan Age: Horace (5).</w:t>
      </w:r>
    </w:p>
    <w:p w14:paraId="36F0B1C7" w14:textId="749BF4AE" w:rsidR="00F76F18" w:rsidRDefault="00F76F18" w:rsidP="00F76F18">
      <w:r>
        <w:t>Fall 2011</w:t>
      </w:r>
      <w:r>
        <w:tab/>
        <w:t>Political Rhetoric (44); Beginning Latin (7).</w:t>
      </w:r>
    </w:p>
    <w:p w14:paraId="31163DCE" w14:textId="660EA18B" w:rsidR="00F76F18" w:rsidRDefault="00F76F18" w:rsidP="006E31B5">
      <w:pPr>
        <w:ind w:left="1440" w:hanging="1440"/>
      </w:pPr>
      <w:r>
        <w:t>Spring 2010</w:t>
      </w:r>
      <w:r>
        <w:tab/>
        <w:t xml:space="preserve">Virgil: </w:t>
      </w:r>
      <w:r>
        <w:rPr>
          <w:i/>
        </w:rPr>
        <w:t>Aeneid</w:t>
      </w:r>
      <w:r>
        <w:t xml:space="preserve"> (8); The Augustan Age: Livy (3).</w:t>
      </w:r>
      <w:r w:rsidR="006E31B5">
        <w:t xml:space="preserve"> </w:t>
      </w:r>
      <w:r>
        <w:t>Special Topics: Roman Retrospectives (2).</w:t>
      </w:r>
    </w:p>
    <w:p w14:paraId="3D4DD098" w14:textId="7ED47912" w:rsidR="00F76F18" w:rsidRDefault="00F76F18" w:rsidP="00F76F18">
      <w:pPr>
        <w:ind w:left="1440" w:hanging="1440"/>
      </w:pPr>
      <w:r>
        <w:t>Fall 2010</w:t>
      </w:r>
      <w:r>
        <w:tab/>
        <w:t>Catullus (5); Roman Civilization (21).</w:t>
      </w:r>
    </w:p>
    <w:p w14:paraId="6D481901" w14:textId="22F0AE7B" w:rsidR="00F76F18" w:rsidRDefault="00F76F18" w:rsidP="00F76F18">
      <w:pPr>
        <w:ind w:left="1440" w:hanging="1440"/>
      </w:pPr>
      <w:r>
        <w:t>Fall 2009</w:t>
      </w:r>
      <w:r>
        <w:tab/>
        <w:t>Undergraduate/Graduate Seminar: Persuasion and Representation in Greek Aesthetic Texts (21); Intermediate Greek (7).</w:t>
      </w:r>
    </w:p>
    <w:p w14:paraId="01F427A4" w14:textId="06626E0B" w:rsidR="00F76F18" w:rsidRDefault="00F76F18" w:rsidP="00F76F18">
      <w:r>
        <w:t>Summer 2009</w:t>
      </w:r>
      <w:r>
        <w:tab/>
        <w:t>Advanced Latin: Roman Satire and Roman Landscape (3).</w:t>
      </w:r>
    </w:p>
    <w:p w14:paraId="0EA15DD4" w14:textId="092448CF" w:rsidR="00F76F18" w:rsidRDefault="00F76F18" w:rsidP="00F76F18">
      <w:r>
        <w:t>Spring 2009</w:t>
      </w:r>
      <w:r>
        <w:tab/>
        <w:t>Survey of Latin Literature (49, 1 TA).</w:t>
      </w:r>
    </w:p>
    <w:p w14:paraId="5F9937AD" w14:textId="5009D223" w:rsidR="00F76F18" w:rsidRDefault="00F76F18" w:rsidP="00F76F18">
      <w:pPr>
        <w:ind w:left="720" w:firstLine="720"/>
      </w:pPr>
      <w:r>
        <w:t>The Scandals, Deaths, and Afterlives of Rome (402, 5 TA’s).</w:t>
      </w:r>
    </w:p>
    <w:p w14:paraId="13F9D865" w14:textId="692C6EEA" w:rsidR="00F76F18" w:rsidRDefault="00F76F18" w:rsidP="00F76F18">
      <w:r>
        <w:t>Fall 2008</w:t>
      </w:r>
      <w:r>
        <w:tab/>
        <w:t>Elementary Latin (21); Advanced Latin: Cicero and Sallust (17).</w:t>
      </w:r>
    </w:p>
    <w:p w14:paraId="72EF476C" w14:textId="68A7FFA4" w:rsidR="00F76F18" w:rsidRDefault="00F76F18" w:rsidP="00F76F18">
      <w:r>
        <w:t>Spring 2008</w:t>
      </w:r>
      <w:r>
        <w:tab/>
        <w:t>Horace (15).</w:t>
      </w:r>
    </w:p>
    <w:p w14:paraId="6093E4EE" w14:textId="7C974D50" w:rsidR="00F76F18" w:rsidRDefault="00F76F18" w:rsidP="00F76F18">
      <w:r>
        <w:t>Winter 2008</w:t>
      </w:r>
      <w:r>
        <w:tab/>
        <w:t xml:space="preserve">Intermediate Latin (20); Ovid’s </w:t>
      </w:r>
      <w:proofErr w:type="spellStart"/>
      <w:r>
        <w:rPr>
          <w:i/>
        </w:rPr>
        <w:t>Fasti</w:t>
      </w:r>
      <w:proofErr w:type="spellEnd"/>
      <w:r>
        <w:t xml:space="preserve"> (10).</w:t>
      </w:r>
    </w:p>
    <w:p w14:paraId="24C2717A" w14:textId="20B3F398" w:rsidR="00F76F18" w:rsidRDefault="00F76F18" w:rsidP="00F76F18">
      <w:r>
        <w:t>Fall 2007</w:t>
      </w:r>
      <w:r>
        <w:tab/>
        <w:t>Advanced Latin: Terence (11); Intermediate Latin: Catullus &amp; Nepos (7).</w:t>
      </w:r>
    </w:p>
    <w:p w14:paraId="52882831" w14:textId="77777777" w:rsidR="00F76F18" w:rsidRDefault="00F76F18" w:rsidP="00F76F18">
      <w:r>
        <w:t>2005-2006</w:t>
      </w:r>
      <w:r>
        <w:tab/>
        <w:t>Comparative Literature Senior Thesis Coordinator.</w:t>
      </w:r>
    </w:p>
    <w:p w14:paraId="4C7AB598" w14:textId="77777777" w:rsidR="00F76F18" w:rsidRDefault="00F76F18" w:rsidP="00F76F18">
      <w:r>
        <w:t>Fall 2005</w:t>
      </w:r>
      <w:r>
        <w:tab/>
        <w:t xml:space="preserve">Writing </w:t>
      </w:r>
      <w:smartTag w:uri="urn:schemas-microsoft-com:office:smarttags" w:element="City">
        <w:smartTag w:uri="urn:schemas-microsoft-com:office:smarttags" w:element="place">
          <w:r>
            <w:t>Mentor</w:t>
          </w:r>
        </w:smartTag>
      </w:smartTag>
      <w:r>
        <w:t>: Narrative in Literature.</w:t>
      </w:r>
    </w:p>
    <w:p w14:paraId="1A95613C" w14:textId="77777777" w:rsidR="00F76F18" w:rsidRDefault="00F76F18" w:rsidP="00F76F18">
      <w:r>
        <w:t>Fall 2005</w:t>
      </w:r>
      <w:r>
        <w:tab/>
        <w:t>Greek Grammar.</w:t>
      </w:r>
    </w:p>
    <w:p w14:paraId="6FC00C8B" w14:textId="77777777" w:rsidR="00F76F18" w:rsidRDefault="00F76F18" w:rsidP="00F76F18">
      <w:r>
        <w:t>Spring 2004</w:t>
      </w:r>
      <w:r>
        <w:tab/>
        <w:t>Continuing Latin Grammar (Caesar, Catullus).</w:t>
      </w:r>
    </w:p>
    <w:p w14:paraId="35AE10DB" w14:textId="77777777" w:rsidR="00F76F18" w:rsidRDefault="00F76F18" w:rsidP="00F76F18">
      <w:r>
        <w:t>Fall 2003</w:t>
      </w:r>
      <w:r>
        <w:tab/>
        <w:t>Latin Prose (</w:t>
      </w:r>
      <w:smartTag w:uri="urn:schemas-microsoft-com:office:smarttags" w:element="City">
        <w:smartTag w:uri="urn:schemas-microsoft-com:office:smarttags" w:element="place">
          <w:r>
            <w:t>Cicero</w:t>
          </w:r>
        </w:smartTag>
      </w:smartTag>
      <w:r>
        <w:t>).</w:t>
      </w:r>
    </w:p>
    <w:p w14:paraId="71C96BCF" w14:textId="77777777" w:rsidR="00F76F18" w:rsidRDefault="00F76F18" w:rsidP="00F76F18">
      <w:r>
        <w:t>Spring 2003</w:t>
      </w:r>
      <w:r>
        <w:tab/>
        <w:t>Introduction to the Theory of Literature.</w:t>
      </w:r>
    </w:p>
    <w:p w14:paraId="5739E4A0" w14:textId="77777777" w:rsidR="00F76F18" w:rsidRDefault="00F76F18" w:rsidP="00F76F18">
      <w:r>
        <w:t>Fall 2002</w:t>
      </w:r>
      <w:r>
        <w:tab/>
        <w:t xml:space="preserve">Roman Scandals: Representations and Receptions of </w:t>
      </w:r>
      <w:smartTag w:uri="urn:schemas-microsoft-com:office:smarttags" w:element="City">
        <w:smartTag w:uri="urn:schemas-microsoft-com:office:smarttags" w:element="place">
          <w:r>
            <w:t>Rome</w:t>
          </w:r>
        </w:smartTag>
      </w:smartTag>
      <w:r>
        <w:t>.</w:t>
      </w:r>
    </w:p>
    <w:p w14:paraId="6304B4DA" w14:textId="77777777" w:rsidR="00F76F18" w:rsidRDefault="00F76F18" w:rsidP="00F76F18">
      <w:r>
        <w:t>Fall 2002</w:t>
      </w:r>
      <w:r>
        <w:tab/>
        <w:t>Greek Grammar.</w:t>
      </w:r>
    </w:p>
    <w:p w14:paraId="469AEA28" w14:textId="77777777" w:rsidR="00F76F18" w:rsidRDefault="00F76F18" w:rsidP="00F76F18"/>
    <w:p w14:paraId="4015EE00" w14:textId="511F0467" w:rsidR="00F76F18" w:rsidRPr="00B26FE7" w:rsidRDefault="00033584" w:rsidP="00F76F18">
      <w:pPr>
        <w:rPr>
          <w:u w:val="single"/>
        </w:rPr>
      </w:pPr>
      <w:r>
        <w:rPr>
          <w:b/>
          <w:bCs/>
          <w:u w:val="single"/>
        </w:rPr>
        <w:lastRenderedPageBreak/>
        <w:t xml:space="preserve">Thesis Committees Served/Chaired </w:t>
      </w:r>
      <w:r w:rsidR="00F76F18">
        <w:rPr>
          <w:b/>
          <w:bCs/>
          <w:u w:val="single"/>
        </w:rPr>
        <w:t>(2009-2010</w:t>
      </w:r>
      <w:r>
        <w:rPr>
          <w:b/>
          <w:bCs/>
          <w:u w:val="single"/>
        </w:rPr>
        <w:t>, M.A.</w:t>
      </w:r>
      <w:r w:rsidR="00F76F18">
        <w:rPr>
          <w:b/>
          <w:bCs/>
          <w:u w:val="single"/>
        </w:rPr>
        <w:t xml:space="preserve">) </w:t>
      </w:r>
      <w:r>
        <w:rPr>
          <w:b/>
          <w:bCs/>
          <w:u w:val="single"/>
        </w:rPr>
        <w:t xml:space="preserve">and Chaired </w:t>
      </w:r>
      <w:r w:rsidR="00F76F18">
        <w:rPr>
          <w:b/>
          <w:bCs/>
          <w:u w:val="single"/>
        </w:rPr>
        <w:t>(2010-Present</w:t>
      </w:r>
      <w:r>
        <w:rPr>
          <w:b/>
          <w:bCs/>
          <w:u w:val="single"/>
        </w:rPr>
        <w:t>, B.A. Honors</w:t>
      </w:r>
      <w:r w:rsidR="00F76F18">
        <w:rPr>
          <w:b/>
          <w:bCs/>
          <w:u w:val="single"/>
        </w:rPr>
        <w:t>)</w:t>
      </w:r>
    </w:p>
    <w:p w14:paraId="66DBFC71" w14:textId="2F51C2C5" w:rsidR="008873A1" w:rsidRDefault="008873A1" w:rsidP="00F76F18">
      <w:r>
        <w:t xml:space="preserve">Tommy Whitley, </w:t>
      </w:r>
      <w:r w:rsidRPr="008873A1">
        <w:rPr>
          <w:i/>
        </w:rPr>
        <w:t>War and Speech in Thucydides</w:t>
      </w:r>
      <w:r>
        <w:t xml:space="preserve"> (</w:t>
      </w:r>
      <w:r w:rsidR="000A2DAD">
        <w:t xml:space="preserve">Fall </w:t>
      </w:r>
      <w:r>
        <w:t>202</w:t>
      </w:r>
      <w:r w:rsidR="000A2DAD">
        <w:t>3</w:t>
      </w:r>
      <w:r>
        <w:t>)</w:t>
      </w:r>
    </w:p>
    <w:p w14:paraId="24585E4D" w14:textId="1759B0B0" w:rsidR="00F76F18" w:rsidRPr="00A66180" w:rsidRDefault="00F76F18" w:rsidP="00F76F18">
      <w:r>
        <w:t xml:space="preserve">Alexander Vega, </w:t>
      </w:r>
      <w:r>
        <w:rPr>
          <w:i/>
        </w:rPr>
        <w:t>Cicero’s Academic Skepticism</w:t>
      </w:r>
      <w:r>
        <w:t xml:space="preserve"> (2016)</w:t>
      </w:r>
    </w:p>
    <w:p w14:paraId="6D2683D1" w14:textId="110B4272" w:rsidR="00F76F18" w:rsidRDefault="00F76F18" w:rsidP="00F76F18">
      <w:r>
        <w:t xml:space="preserve">Karl Greenblatt, </w:t>
      </w:r>
      <w:r>
        <w:rPr>
          <w:i/>
        </w:rPr>
        <w:t xml:space="preserve">Making Lucretian Readers </w:t>
      </w:r>
      <w:r>
        <w:t>(2015)</w:t>
      </w:r>
    </w:p>
    <w:p w14:paraId="799BCC94" w14:textId="29598941" w:rsidR="00F76F18" w:rsidRPr="00F76F18" w:rsidRDefault="00F76F18" w:rsidP="00F76F18">
      <w:pPr>
        <w:rPr>
          <w:lang w:val="fr-FR"/>
        </w:rPr>
      </w:pPr>
      <w:r w:rsidRPr="00F76F18">
        <w:rPr>
          <w:lang w:val="fr-FR"/>
        </w:rPr>
        <w:t xml:space="preserve">Tim Clark, </w:t>
      </w:r>
      <w:proofErr w:type="spellStart"/>
      <w:r w:rsidRPr="00F76F18">
        <w:rPr>
          <w:i/>
          <w:lang w:val="fr-FR"/>
        </w:rPr>
        <w:t>Cicero’s</w:t>
      </w:r>
      <w:proofErr w:type="spellEnd"/>
      <w:r w:rsidRPr="00F76F18">
        <w:rPr>
          <w:lang w:val="fr-FR"/>
        </w:rPr>
        <w:t xml:space="preserve"> De Domo Sua (2012).</w:t>
      </w:r>
    </w:p>
    <w:p w14:paraId="69043A15" w14:textId="6606D173" w:rsidR="00F76F18" w:rsidRPr="00B26FE7" w:rsidRDefault="00F76F18" w:rsidP="00F76F18">
      <w:r>
        <w:t xml:space="preserve">Charles Sheng, </w:t>
      </w:r>
      <w:r>
        <w:rPr>
          <w:i/>
        </w:rPr>
        <w:t xml:space="preserve">The </w:t>
      </w:r>
      <w:r>
        <w:t xml:space="preserve">Pro </w:t>
      </w:r>
      <w:proofErr w:type="spellStart"/>
      <w:r>
        <w:t>Roscio</w:t>
      </w:r>
      <w:proofErr w:type="spellEnd"/>
      <w:r>
        <w:rPr>
          <w:i/>
        </w:rPr>
        <w:t xml:space="preserve"> and</w:t>
      </w:r>
      <w:r>
        <w:t xml:space="preserve"> </w:t>
      </w:r>
      <w:r>
        <w:rPr>
          <w:i/>
        </w:rPr>
        <w:t>Cicero’s Political Career</w:t>
      </w:r>
      <w:r>
        <w:t xml:space="preserve"> (2011).</w:t>
      </w:r>
    </w:p>
    <w:p w14:paraId="62351C41" w14:textId="77777777" w:rsidR="00F76F18" w:rsidRDefault="00F76F18" w:rsidP="00F76F18">
      <w:r>
        <w:t xml:space="preserve">Rob Bullard, </w:t>
      </w:r>
      <w:r>
        <w:rPr>
          <w:i/>
        </w:rPr>
        <w:t>Roman Law in the Satires of Juvenal</w:t>
      </w:r>
      <w:r>
        <w:t xml:space="preserve"> (2010).</w:t>
      </w:r>
    </w:p>
    <w:p w14:paraId="2A89E7A5" w14:textId="77777777" w:rsidR="00F76F18" w:rsidRDefault="00F76F18" w:rsidP="00F76F18">
      <w:r>
        <w:t xml:space="preserve">Laura </w:t>
      </w:r>
      <w:proofErr w:type="spellStart"/>
      <w:r>
        <w:t>Provance</w:t>
      </w:r>
      <w:proofErr w:type="spellEnd"/>
      <w:r>
        <w:t xml:space="preserve">, </w:t>
      </w:r>
      <w:r>
        <w:rPr>
          <w:i/>
        </w:rPr>
        <w:t>Augustus, Dido, and Imperial Ideology</w:t>
      </w:r>
      <w:r>
        <w:t xml:space="preserve"> (2010—chair).</w:t>
      </w:r>
    </w:p>
    <w:p w14:paraId="07886C5A" w14:textId="77777777" w:rsidR="00F76F18" w:rsidRDefault="00F76F18" w:rsidP="00F76F18">
      <w:r>
        <w:t xml:space="preserve">Richard Zaleski, </w:t>
      </w:r>
      <w:r>
        <w:rPr>
          <w:i/>
        </w:rPr>
        <w:t>Ovidian Allusions in Christian Authors</w:t>
      </w:r>
      <w:r>
        <w:t xml:space="preserve"> (2010).</w:t>
      </w:r>
    </w:p>
    <w:p w14:paraId="17B17025" w14:textId="77777777" w:rsidR="00F76F18" w:rsidRDefault="00F76F18" w:rsidP="00F76F18">
      <w:r>
        <w:t xml:space="preserve">Yi Chen, </w:t>
      </w:r>
      <w:r>
        <w:rPr>
          <w:i/>
        </w:rPr>
        <w:t xml:space="preserve">Labor </w:t>
      </w:r>
      <w:proofErr w:type="spellStart"/>
      <w:r>
        <w:rPr>
          <w:i/>
        </w:rPr>
        <w:t>Improbus</w:t>
      </w:r>
      <w:proofErr w:type="spellEnd"/>
      <w:r>
        <w:rPr>
          <w:i/>
        </w:rPr>
        <w:t xml:space="preserve"> and Artistry in Vergil </w:t>
      </w:r>
      <w:r>
        <w:t>(2009).</w:t>
      </w:r>
    </w:p>
    <w:p w14:paraId="0D27FECE" w14:textId="77777777" w:rsidR="00F76F18" w:rsidRDefault="00F76F18" w:rsidP="00F76F18"/>
    <w:p w14:paraId="5266E3A0" w14:textId="77777777" w:rsidR="00F76F18" w:rsidRDefault="00F76F18" w:rsidP="00F76F18">
      <w:pPr>
        <w:pStyle w:val="Heading3"/>
        <w:rPr>
          <w:b/>
          <w:bCs/>
        </w:rPr>
      </w:pPr>
      <w:proofErr w:type="spellStart"/>
      <w:r>
        <w:rPr>
          <w:b/>
          <w:bCs/>
        </w:rPr>
        <w:t>Insitutional</w:t>
      </w:r>
      <w:proofErr w:type="spellEnd"/>
      <w:r>
        <w:rPr>
          <w:b/>
          <w:bCs/>
        </w:rPr>
        <w:t>, Community, and Professional Service and Awards</w:t>
      </w:r>
    </w:p>
    <w:p w14:paraId="50375335" w14:textId="77777777" w:rsidR="0010166F" w:rsidRPr="00FC5E3E" w:rsidRDefault="0010166F" w:rsidP="0010166F">
      <w:pPr>
        <w:rPr>
          <w:u w:val="single"/>
        </w:rPr>
      </w:pPr>
      <w:r>
        <w:tab/>
      </w:r>
      <w:r w:rsidRPr="00FC5E3E">
        <w:rPr>
          <w:u w:val="single"/>
        </w:rPr>
        <w:t>Service to the Profession</w:t>
      </w:r>
    </w:p>
    <w:p w14:paraId="760236AD" w14:textId="77777777" w:rsidR="007749BC" w:rsidRDefault="00F845DB" w:rsidP="0010166F">
      <w:pPr>
        <w:rPr>
          <w:i/>
        </w:rPr>
      </w:pPr>
      <w:r>
        <w:t>Referee (</w:t>
      </w:r>
      <w:r w:rsidR="0010166F">
        <w:t xml:space="preserve">in English and French) </w:t>
      </w:r>
      <w:r w:rsidR="0010166F">
        <w:rPr>
          <w:i/>
        </w:rPr>
        <w:t>AJP, CJ</w:t>
      </w:r>
      <w:r w:rsidR="0010166F">
        <w:t xml:space="preserve">, </w:t>
      </w:r>
      <w:r w:rsidR="0010166F">
        <w:rPr>
          <w:i/>
        </w:rPr>
        <w:t>CW</w:t>
      </w:r>
      <w:r w:rsidR="0010166F">
        <w:t xml:space="preserve">, </w:t>
      </w:r>
      <w:r w:rsidR="0010166F">
        <w:rPr>
          <w:i/>
        </w:rPr>
        <w:t>Phoenix</w:t>
      </w:r>
      <w:r w:rsidR="0010166F">
        <w:t xml:space="preserve">, </w:t>
      </w:r>
      <w:r w:rsidR="00FC62D1">
        <w:rPr>
          <w:i/>
          <w:iCs/>
        </w:rPr>
        <w:t xml:space="preserve">ICS, </w:t>
      </w:r>
      <w:r w:rsidR="0010166F">
        <w:rPr>
          <w:i/>
        </w:rPr>
        <w:t>TAPA</w:t>
      </w:r>
      <w:r>
        <w:rPr>
          <w:i/>
        </w:rPr>
        <w:t>, Princeton University Press</w:t>
      </w:r>
      <w:r w:rsidR="007749BC">
        <w:rPr>
          <w:i/>
        </w:rPr>
        <w:t>, Cambridge</w:t>
      </w:r>
    </w:p>
    <w:p w14:paraId="757FE92C" w14:textId="7259B1AD" w:rsidR="0010166F" w:rsidRDefault="007749BC" w:rsidP="007749BC">
      <w:pPr>
        <w:ind w:firstLine="720"/>
      </w:pPr>
      <w:r>
        <w:rPr>
          <w:i/>
        </w:rPr>
        <w:t>University Press</w:t>
      </w:r>
    </w:p>
    <w:p w14:paraId="472143C8" w14:textId="6F5C431C" w:rsidR="00522FA2" w:rsidRDefault="00522FA2" w:rsidP="0010166F">
      <w:r>
        <w:t xml:space="preserve">Chair of the SCS Thesaurus Linguae </w:t>
      </w:r>
      <w:proofErr w:type="spellStart"/>
      <w:r>
        <w:t>Latinae</w:t>
      </w:r>
      <w:proofErr w:type="spellEnd"/>
      <w:r>
        <w:t xml:space="preserve"> Selection Committee</w:t>
      </w:r>
      <w:r w:rsidR="000A2DAD">
        <w:t xml:space="preserve"> and Advisory Board</w:t>
      </w:r>
      <w:r>
        <w:t>, 2023-202</w:t>
      </w:r>
      <w:r w:rsidR="00FC62D1">
        <w:t>8</w:t>
      </w:r>
    </w:p>
    <w:p w14:paraId="623220CD" w14:textId="0C6112F5" w:rsidR="00522FA2" w:rsidRDefault="00522FA2" w:rsidP="0010166F">
      <w:r>
        <w:t xml:space="preserve">APA/SCS </w:t>
      </w:r>
      <w:r w:rsidR="000A2DAD">
        <w:t xml:space="preserve">Selection </w:t>
      </w:r>
      <w:r>
        <w:t xml:space="preserve">Committee of the Thesaurus Linguae </w:t>
      </w:r>
      <w:proofErr w:type="spellStart"/>
      <w:r>
        <w:t>Latinae</w:t>
      </w:r>
      <w:proofErr w:type="spellEnd"/>
      <w:r>
        <w:t>, 2011-2014; 2018.</w:t>
      </w:r>
    </w:p>
    <w:p w14:paraId="38214DD0" w14:textId="5CB4B1C3" w:rsidR="0010166F" w:rsidRDefault="0010166F" w:rsidP="0010166F">
      <w:r>
        <w:t xml:space="preserve">External Departmental Review Committee (chair) for Colby College Department of Classics, </w:t>
      </w:r>
      <w:r w:rsidR="003553B9">
        <w:t xml:space="preserve">Spring </w:t>
      </w:r>
      <w:r>
        <w:t>2019</w:t>
      </w:r>
    </w:p>
    <w:p w14:paraId="70B2E945" w14:textId="36F2BC1E" w:rsidR="0010166F" w:rsidRDefault="0010166F" w:rsidP="0010166F">
      <w:r>
        <w:t>Institutional Representative to</w:t>
      </w:r>
      <w:r w:rsidR="00501E2D">
        <w:t xml:space="preserve"> the</w:t>
      </w:r>
      <w:r>
        <w:t xml:space="preserve"> Advisory Council of </w:t>
      </w:r>
      <w:r w:rsidR="00501E2D">
        <w:t xml:space="preserve">the </w:t>
      </w:r>
      <w:r>
        <w:t>American Academy in Rome, 2013-</w:t>
      </w:r>
      <w:r w:rsidR="003553B9">
        <w:t>Present</w:t>
      </w:r>
    </w:p>
    <w:p w14:paraId="159A0546" w14:textId="51CDBE15" w:rsidR="008873A1" w:rsidRPr="008873A1" w:rsidRDefault="0010166F" w:rsidP="0010166F">
      <w:pPr>
        <w:rPr>
          <w:u w:val="single"/>
        </w:rPr>
      </w:pPr>
      <w:r>
        <w:tab/>
      </w:r>
      <w:r w:rsidRPr="00FC5E3E">
        <w:rPr>
          <w:u w:val="single"/>
        </w:rPr>
        <w:t>Amherst College Service</w:t>
      </w:r>
    </w:p>
    <w:p w14:paraId="2010C1D2" w14:textId="48D5B9AF" w:rsidR="00FC62D1" w:rsidRDefault="00FC62D1" w:rsidP="00FC62D1">
      <w:r>
        <w:t>College Housing Committee (Chair), 2022-2024.</w:t>
      </w:r>
    </w:p>
    <w:p w14:paraId="68D22B62" w14:textId="63966472" w:rsidR="000A2DAD" w:rsidRDefault="000A2DAD" w:rsidP="00FC62D1">
      <w:r>
        <w:t>Advisory Board Member, Center for Humanistic Inquiry, 2018-2019, 2023-2024.</w:t>
      </w:r>
    </w:p>
    <w:p w14:paraId="7D1DDFED" w14:textId="4774D9BE" w:rsidR="00FC62D1" w:rsidRDefault="00FC62D1" w:rsidP="00FC62D1">
      <w:r>
        <w:t>Ad-Hoc Committee to Assess the January Term (Chair), Spring 2022.</w:t>
      </w:r>
    </w:p>
    <w:p w14:paraId="4E24B79A" w14:textId="77D4E952" w:rsidR="006E2955" w:rsidRDefault="006E2955" w:rsidP="0010166F">
      <w:r>
        <w:t>Mellon-Funded Working Group (“Thinking Democratically”), 2021-Present.</w:t>
      </w:r>
    </w:p>
    <w:p w14:paraId="4141526F" w14:textId="4BE17802" w:rsidR="0010166F" w:rsidRDefault="00E064CF" w:rsidP="0010166F">
      <w:r>
        <w:t>Mellon</w:t>
      </w:r>
      <w:r w:rsidR="00260888">
        <w:t>-</w:t>
      </w:r>
      <w:r>
        <w:t xml:space="preserve">Funded </w:t>
      </w:r>
      <w:r w:rsidR="0010166F">
        <w:t>First Year</w:t>
      </w:r>
      <w:r>
        <w:t xml:space="preserve"> </w:t>
      </w:r>
      <w:r w:rsidR="0010166F">
        <w:t>Seminar Working Group (“The Global Pre-Modern”), 201</w:t>
      </w:r>
      <w:r w:rsidR="009F6CA4">
        <w:t>7</w:t>
      </w:r>
      <w:r w:rsidR="0010166F">
        <w:t>-</w:t>
      </w:r>
      <w:r w:rsidR="000A2DAD">
        <w:t>2023</w:t>
      </w:r>
      <w:r w:rsidR="00FC62D1">
        <w:t>.</w:t>
      </w:r>
    </w:p>
    <w:p w14:paraId="020433BC" w14:textId="1B709375" w:rsidR="0010166F" w:rsidRDefault="0010166F" w:rsidP="0010166F">
      <w:r>
        <w:t>Advisory Committee, European Studies Program, 2018-2019</w:t>
      </w:r>
      <w:r w:rsidR="00FC62D1">
        <w:t>, 2021-2022.</w:t>
      </w:r>
    </w:p>
    <w:p w14:paraId="76416ABE" w14:textId="77777777" w:rsidR="0010166F" w:rsidRDefault="0010166F" w:rsidP="0010166F">
      <w:r>
        <w:t>Student Fellowships Committee, 2018-2019.</w:t>
      </w:r>
    </w:p>
    <w:p w14:paraId="585C6F8B" w14:textId="77777777" w:rsidR="00501E2D" w:rsidRDefault="00501E2D" w:rsidP="0010166F">
      <w:proofErr w:type="spellStart"/>
      <w:r>
        <w:t>Schupf</w:t>
      </w:r>
      <w:proofErr w:type="spellEnd"/>
      <w:r>
        <w:t xml:space="preserve"> Mentor, 2018-2019</w:t>
      </w:r>
      <w:r w:rsidR="001B7497">
        <w:t xml:space="preserve"> (mentor of Thomas </w:t>
      </w:r>
      <w:proofErr w:type="spellStart"/>
      <w:r w:rsidR="001B7497">
        <w:t>Brodey</w:t>
      </w:r>
      <w:proofErr w:type="spellEnd"/>
      <w:r w:rsidR="001B7497">
        <w:t>)</w:t>
      </w:r>
      <w:r>
        <w:t>.</w:t>
      </w:r>
    </w:p>
    <w:p w14:paraId="6D300082" w14:textId="77777777" w:rsidR="0010166F" w:rsidRDefault="0010166F" w:rsidP="0010166F">
      <w:r w:rsidRPr="0065127E">
        <w:t>Committee on Education and Athletics</w:t>
      </w:r>
      <w:r>
        <w:t>, 2016-2017.</w:t>
      </w:r>
    </w:p>
    <w:p w14:paraId="65907356" w14:textId="77777777" w:rsidR="0010166F" w:rsidRDefault="0010166F" w:rsidP="0010166F">
      <w:r>
        <w:t>Ad-Hoc Committee on</w:t>
      </w:r>
      <w:r w:rsidR="00260888">
        <w:t xml:space="preserve"> the</w:t>
      </w:r>
      <w:r>
        <w:t xml:space="preserve"> </w:t>
      </w:r>
      <w:r w:rsidR="004E5167">
        <w:t xml:space="preserve">State of </w:t>
      </w:r>
      <w:r>
        <w:t>Athletics</w:t>
      </w:r>
      <w:r w:rsidR="004E5167">
        <w:t xml:space="preserve"> at the College</w:t>
      </w:r>
      <w:r>
        <w:t>, Spring 2017.</w:t>
      </w:r>
    </w:p>
    <w:p w14:paraId="71A58AAC" w14:textId="01BDF8D1" w:rsidR="0010166F" w:rsidRDefault="00FC62D1" w:rsidP="0010166F">
      <w:r>
        <w:t xml:space="preserve">Ad-Hoc Committee on </w:t>
      </w:r>
      <w:r w:rsidR="0010166F">
        <w:t>Amherst College Website Redesig</w:t>
      </w:r>
      <w:r>
        <w:t>n, 2014-2015.</w:t>
      </w:r>
    </w:p>
    <w:p w14:paraId="76C5DFEB" w14:textId="77777777" w:rsidR="0010166F" w:rsidRDefault="0010166F" w:rsidP="0010166F">
      <w:r>
        <w:t>Orientation Committee, 2013-2015.</w:t>
      </w:r>
    </w:p>
    <w:p w14:paraId="202C28E5" w14:textId="77777777" w:rsidR="0010166F" w:rsidRDefault="0010166F" w:rsidP="0010166F">
      <w:r>
        <w:t>Lecture Committee, 2011-2012.</w:t>
      </w:r>
    </w:p>
    <w:p w14:paraId="592989AB" w14:textId="77777777" w:rsidR="0010166F" w:rsidRPr="00FC5E3E" w:rsidRDefault="0010166F" w:rsidP="0010166F">
      <w:pPr>
        <w:rPr>
          <w:u w:val="single"/>
        </w:rPr>
      </w:pPr>
      <w:r>
        <w:tab/>
      </w:r>
      <w:r w:rsidRPr="00FC5E3E">
        <w:rPr>
          <w:u w:val="single"/>
        </w:rPr>
        <w:t>Past Institutions</w:t>
      </w:r>
    </w:p>
    <w:p w14:paraId="299352F8" w14:textId="77777777" w:rsidR="0010166F" w:rsidRDefault="0010166F" w:rsidP="0010166F">
      <w:r>
        <w:t>Latin Placement Committee, Dartmouth College, 2007-2008.</w:t>
      </w:r>
    </w:p>
    <w:p w14:paraId="13E2B283" w14:textId="77777777" w:rsidR="0010166F" w:rsidRDefault="0010166F" w:rsidP="0010166F">
      <w:r>
        <w:t>Classics Awards Committee (Chair), University of Arizona, 2009-2010.</w:t>
      </w:r>
    </w:p>
    <w:p w14:paraId="7AE70AD3" w14:textId="77777777" w:rsidR="0010166F" w:rsidRDefault="0010166F" w:rsidP="0010166F">
      <w:r>
        <w:t>Classics Curriculum Committee, University of Arizona, 2008-2009.</w:t>
      </w:r>
    </w:p>
    <w:p w14:paraId="0C974C8C" w14:textId="77777777" w:rsidR="0010166F" w:rsidRDefault="0010166F" w:rsidP="0010166F">
      <w:r>
        <w:t>Participant in the Amherst College Faculty Seminar on the Teaching of Writing, Fall 2010.</w:t>
      </w:r>
    </w:p>
    <w:p w14:paraId="23604F22" w14:textId="77777777" w:rsidR="0010166F" w:rsidRDefault="0010166F" w:rsidP="0010166F">
      <w:r>
        <w:t xml:space="preserve">Faculty Advisor to </w:t>
      </w:r>
      <w:proofErr w:type="spellStart"/>
      <w:r>
        <w:t>Eta</w:t>
      </w:r>
      <w:proofErr w:type="spellEnd"/>
      <w:r>
        <w:t xml:space="preserve"> Sigma Phi, University of Arizona (Latin and Greek Honor Society), 2008-2010.</w:t>
      </w:r>
    </w:p>
    <w:p w14:paraId="40C88EA3" w14:textId="77777777" w:rsidR="0010166F" w:rsidRDefault="0010166F" w:rsidP="0010166F">
      <w:r>
        <w:t>University of Arizona Learning Technologies Showcase Presentation: Classics Instructional Technology</w:t>
      </w:r>
    </w:p>
    <w:p w14:paraId="6914E166" w14:textId="77777777" w:rsidR="0010166F" w:rsidRDefault="0010166F" w:rsidP="0010166F">
      <w:r>
        <w:tab/>
        <w:t xml:space="preserve">Tools: Instructional Technology Greek, Latin, and </w:t>
      </w:r>
      <w:proofErr w:type="spellStart"/>
      <w:r>
        <w:t>GenEd</w:t>
      </w:r>
      <w:proofErr w:type="spellEnd"/>
      <w:r>
        <w:t xml:space="preserve"> Courses (200-1000+ students).</w:t>
      </w:r>
    </w:p>
    <w:p w14:paraId="6117EC41" w14:textId="77777777" w:rsidR="0010166F" w:rsidRPr="00FC5E3E" w:rsidRDefault="0010166F" w:rsidP="0010166F">
      <w:pPr>
        <w:rPr>
          <w:u w:val="single"/>
        </w:rPr>
      </w:pPr>
      <w:r>
        <w:tab/>
      </w:r>
      <w:r w:rsidRPr="00FC5E3E">
        <w:rPr>
          <w:u w:val="single"/>
        </w:rPr>
        <w:t>Athletics Related</w:t>
      </w:r>
    </w:p>
    <w:p w14:paraId="6DCF7086" w14:textId="77777777" w:rsidR="0010166F" w:rsidRDefault="0010166F" w:rsidP="0010166F">
      <w:r>
        <w:t>Faculty Advisor and Coach, Amherst College Cl</w:t>
      </w:r>
      <w:r w:rsidR="006D2BC8">
        <w:t>ub Water Polo Team, 2010-</w:t>
      </w:r>
    </w:p>
    <w:p w14:paraId="4A1CA8A2" w14:textId="77777777" w:rsidR="0010166F" w:rsidRDefault="0010166F" w:rsidP="0010166F">
      <w:r>
        <w:t>Collegiate Water Polo North-Atlantic/Colonial Division Coach of the Year, 2010, 2011, 2013, 2016.</w:t>
      </w:r>
    </w:p>
    <w:p w14:paraId="487E34AE" w14:textId="77777777" w:rsidR="0010166F" w:rsidRDefault="0010166F" w:rsidP="0010166F">
      <w:r>
        <w:t>Assistant Coach (volunteer), Bucknell University Water Polo (Division-I Varsity), 2012-2013.</w:t>
      </w:r>
    </w:p>
    <w:p w14:paraId="2CB7CB48" w14:textId="77777777" w:rsidR="0010166F" w:rsidRDefault="0010166F" w:rsidP="0010166F">
      <w:r>
        <w:t>Faculty Advisor and Coach Club Water Polo (Dartmouth, 2007-2008, University of Arizona, 2008-2010).</w:t>
      </w:r>
    </w:p>
    <w:p w14:paraId="21FE5B5B" w14:textId="77777777" w:rsidR="0010166F" w:rsidRDefault="0010166F" w:rsidP="0010166F">
      <w:r>
        <w:t>Collegiate Water Polo Association Southwest Region Coach of the Year, 2009.</w:t>
      </w:r>
    </w:p>
    <w:p w14:paraId="36036F80" w14:textId="77777777" w:rsidR="00F76F18" w:rsidRDefault="00F76F18" w:rsidP="00F76F18"/>
    <w:p w14:paraId="3CD9593E" w14:textId="77777777" w:rsidR="00F76F18" w:rsidRDefault="00F76F18" w:rsidP="00F76F18">
      <w:pPr>
        <w:pStyle w:val="Heading1"/>
        <w:rPr>
          <w:rFonts w:eastAsia="Times New Roman"/>
        </w:rPr>
      </w:pPr>
      <w:r>
        <w:rPr>
          <w:rFonts w:eastAsia="Times New Roman"/>
          <w:u w:val="single"/>
        </w:rPr>
        <w:t>Languages</w:t>
      </w:r>
    </w:p>
    <w:p w14:paraId="79416DE5" w14:textId="77777777" w:rsidR="00F76F18" w:rsidRDefault="00F76F18" w:rsidP="00F76F18">
      <w:r>
        <w:t xml:space="preserve">Ancient Greek and Latin; fluency in French, </w:t>
      </w:r>
      <w:r w:rsidR="00400CDD">
        <w:t>German, and Spanish; advanced</w:t>
      </w:r>
      <w:r>
        <w:t xml:space="preserve"> Italian.</w:t>
      </w:r>
    </w:p>
    <w:p w14:paraId="5E21EA3E" w14:textId="77777777" w:rsidR="00F76F18" w:rsidRDefault="00F76F18" w:rsidP="00F76F18">
      <w:pPr>
        <w:pStyle w:val="Heading1"/>
        <w:rPr>
          <w:rFonts w:eastAsia="Times New Roman"/>
          <w:u w:val="single"/>
        </w:rPr>
      </w:pPr>
    </w:p>
    <w:p w14:paraId="562436B2" w14:textId="77777777" w:rsidR="00F76F18" w:rsidRDefault="00F76F18" w:rsidP="00F76F18">
      <w:pPr>
        <w:pStyle w:val="Heading1"/>
        <w:rPr>
          <w:rFonts w:eastAsia="Times New Roman"/>
          <w:u w:val="single"/>
        </w:rPr>
      </w:pPr>
      <w:r>
        <w:rPr>
          <w:rFonts w:eastAsia="Times New Roman"/>
          <w:u w:val="single"/>
        </w:rPr>
        <w:t>Professional Associations</w:t>
      </w:r>
    </w:p>
    <w:p w14:paraId="46533344" w14:textId="77777777" w:rsidR="00F76F18" w:rsidRDefault="00F76F18" w:rsidP="00F76F18">
      <w:r>
        <w:t>Society for Classical Studies (SCS)</w:t>
      </w:r>
    </w:p>
    <w:p w14:paraId="00E28110" w14:textId="77777777" w:rsidR="00F76F18" w:rsidRDefault="00F76F18" w:rsidP="00F76F18">
      <w:r>
        <w:t>International Society for the History of Rhetoric (ISHR)</w:t>
      </w:r>
    </w:p>
    <w:p w14:paraId="0C7DEFA0" w14:textId="77777777" w:rsidR="00F76F18" w:rsidRDefault="00F76F18" w:rsidP="00F76F18"/>
    <w:p w14:paraId="565E7211" w14:textId="77777777" w:rsidR="00F76F18" w:rsidRDefault="00F76F18" w:rsidP="00F76F18">
      <w:pPr>
        <w:pStyle w:val="Heading2"/>
        <w:ind w:left="0"/>
      </w:pPr>
      <w:r>
        <w:t>References</w:t>
      </w:r>
    </w:p>
    <w:p w14:paraId="004ACA36" w14:textId="77777777" w:rsidR="00F76F18" w:rsidRDefault="00F76F18" w:rsidP="00F76F18">
      <w:r>
        <w:t xml:space="preserve">Andrew </w:t>
      </w:r>
      <w:proofErr w:type="spellStart"/>
      <w:r>
        <w:t>Feldherr</w:t>
      </w:r>
      <w:proofErr w:type="spellEnd"/>
      <w:r>
        <w:tab/>
        <w:t>Professor of Latin, Princeton University</w:t>
      </w:r>
    </w:p>
    <w:p w14:paraId="503C351C" w14:textId="77777777" w:rsidR="00F76F18" w:rsidRDefault="00F76F18" w:rsidP="00F76F18">
      <w:r>
        <w:lastRenderedPageBreak/>
        <w:tab/>
      </w:r>
      <w:r>
        <w:tab/>
      </w:r>
      <w:r>
        <w:tab/>
        <w:t xml:space="preserve">164 East </w:t>
      </w:r>
      <w:proofErr w:type="spellStart"/>
      <w:r>
        <w:t>Pyne</w:t>
      </w:r>
      <w:proofErr w:type="spellEnd"/>
      <w:r>
        <w:t xml:space="preserve"> Building, Princeton, NJ 08544</w:t>
      </w:r>
    </w:p>
    <w:p w14:paraId="30CE558E" w14:textId="77777777" w:rsidR="00F76F18" w:rsidRDefault="00F76F18" w:rsidP="00F76F18">
      <w:r>
        <w:tab/>
      </w:r>
      <w:r>
        <w:tab/>
      </w:r>
      <w:r>
        <w:tab/>
        <w:t>Tel.: +1-</w:t>
      </w:r>
      <w:r w:rsidRPr="001B6DD9">
        <w:t xml:space="preserve"> </w:t>
      </w:r>
      <w:r>
        <w:t>609-258-3953. feldherr@princeton.edu</w:t>
      </w:r>
    </w:p>
    <w:p w14:paraId="76B4FD67" w14:textId="0ED0EA03" w:rsidR="00F76F18" w:rsidRDefault="00F76F18" w:rsidP="00F20055">
      <w:r>
        <w:t>Roy Gibson</w:t>
      </w:r>
      <w:r>
        <w:tab/>
      </w:r>
      <w:r>
        <w:tab/>
      </w:r>
      <w:r w:rsidR="00F20055">
        <w:t xml:space="preserve">Professor of Classics; </w:t>
      </w:r>
      <w:proofErr w:type="spellStart"/>
      <w:r w:rsidR="00F20055">
        <w:t>Dept</w:t>
      </w:r>
      <w:r w:rsidR="00501E2D">
        <w:t>arment</w:t>
      </w:r>
      <w:proofErr w:type="spellEnd"/>
      <w:r w:rsidR="00F20055">
        <w:t xml:space="preserve"> of Classics &amp; Ancient History</w:t>
      </w:r>
    </w:p>
    <w:p w14:paraId="186A49F0" w14:textId="77777777" w:rsidR="00F20055" w:rsidRDefault="00F20055" w:rsidP="00F20055">
      <w:r>
        <w:tab/>
      </w:r>
      <w:r>
        <w:tab/>
      </w:r>
      <w:r>
        <w:tab/>
        <w:t>Durham University 38 North Bailey, Durham, United Kingdom, DH1 3EU</w:t>
      </w:r>
    </w:p>
    <w:p w14:paraId="40A336DB" w14:textId="77777777" w:rsidR="00F76F18" w:rsidRDefault="0091650C" w:rsidP="00F76F18">
      <w:pPr>
        <w:ind w:left="1440" w:firstLine="720"/>
      </w:pPr>
      <w:r>
        <w:t xml:space="preserve">Tel: </w:t>
      </w:r>
      <w:r w:rsidR="00907228">
        <w:t xml:space="preserve">+44 </w:t>
      </w:r>
      <w:r w:rsidR="00907228" w:rsidRPr="00907228">
        <w:t>191 33 45499</w:t>
      </w:r>
      <w:r w:rsidR="00F20055">
        <w:t xml:space="preserve">. </w:t>
      </w:r>
      <w:r w:rsidR="00F20055" w:rsidRPr="00F20055">
        <w:t>roy.k.gibson@durham.ac.uk</w:t>
      </w:r>
    </w:p>
    <w:p w14:paraId="507C5204" w14:textId="77777777" w:rsidR="00F76F18" w:rsidRDefault="00F76F18" w:rsidP="00F76F18">
      <w:r>
        <w:t>Sander Goldberg</w:t>
      </w:r>
      <w:r>
        <w:tab/>
        <w:t>Distinguished Research Professor of Classics, University of California Los Angeles</w:t>
      </w:r>
    </w:p>
    <w:p w14:paraId="4C6330DB" w14:textId="77777777" w:rsidR="00F76F18" w:rsidRDefault="00F76F18" w:rsidP="00F76F18"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PO Box 951417</w:t>
          </w:r>
        </w:smartTag>
        <w:r>
          <w:t xml:space="preserve">, </w:t>
        </w:r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</w:t>
        </w:r>
        <w:smartTag w:uri="urn:schemas-microsoft-com:office:smarttags" w:element="PostalCode">
          <w:r>
            <w:t>90095-1417</w:t>
          </w:r>
        </w:smartTag>
      </w:smartTag>
    </w:p>
    <w:p w14:paraId="14560D64" w14:textId="77777777" w:rsidR="00F76F18" w:rsidRDefault="00F76F18" w:rsidP="00F76F18">
      <w:r>
        <w:tab/>
      </w:r>
      <w:r>
        <w:tab/>
      </w:r>
      <w:r>
        <w:tab/>
        <w:t>Tel.: +1-310-825-8873. sander@humnet.ucla.edu</w:t>
      </w:r>
    </w:p>
    <w:p w14:paraId="444C61E9" w14:textId="77777777" w:rsidR="00F76F18" w:rsidRDefault="00F76F18" w:rsidP="00F76F18">
      <w:r>
        <w:t>Christina S. Kraus</w:t>
      </w:r>
      <w:r>
        <w:tab/>
        <w:t>Professor of Classics, Yale University</w:t>
      </w:r>
    </w:p>
    <w:p w14:paraId="41550468" w14:textId="77777777" w:rsidR="00F76F18" w:rsidRDefault="00F76F18" w:rsidP="00F76F18"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344 College Street, P.O. Box 208266</w:t>
          </w:r>
        </w:smartTag>
        <w:r>
          <w:t xml:space="preserve">, </w:t>
        </w:r>
        <w:smartTag w:uri="urn:schemas-microsoft-com:office:smarttags" w:element="City">
          <w:r>
            <w:t>New Haven</w:t>
          </w:r>
        </w:smartTag>
        <w:r>
          <w:t xml:space="preserve">, </w:t>
        </w:r>
        <w:smartTag w:uri="urn:schemas-microsoft-com:office:smarttags" w:element="State">
          <w:r>
            <w:t>CT</w:t>
          </w:r>
        </w:smartTag>
        <w:r>
          <w:t xml:space="preserve"> </w:t>
        </w:r>
        <w:smartTag w:uri="urn:schemas-microsoft-com:office:smarttags" w:element="PostalCode">
          <w:r>
            <w:t>06520</w:t>
          </w:r>
        </w:smartTag>
      </w:smartTag>
      <w:r>
        <w:t>-8266</w:t>
      </w:r>
    </w:p>
    <w:p w14:paraId="7596DEAC" w14:textId="77777777" w:rsidR="00F76F18" w:rsidRDefault="00F76F18" w:rsidP="00F76F18">
      <w:r>
        <w:tab/>
      </w:r>
      <w:r>
        <w:tab/>
      </w:r>
      <w:r>
        <w:tab/>
        <w:t>Tel.: +1-203-432-0979. christina.kraus@yale.edu</w:t>
      </w:r>
    </w:p>
    <w:p w14:paraId="37E964F8" w14:textId="77777777" w:rsidR="00F76F18" w:rsidRDefault="00F76F18" w:rsidP="00F76F18">
      <w:r>
        <w:t>David Quint</w:t>
      </w:r>
      <w:r>
        <w:tab/>
      </w:r>
      <w:r>
        <w:tab/>
        <w:t>Professor of Comparative Literature, Yale University</w:t>
      </w:r>
    </w:p>
    <w:p w14:paraId="0FD35AEF" w14:textId="77777777" w:rsidR="00F76F18" w:rsidRDefault="00F76F18" w:rsidP="00F76F18">
      <w:r>
        <w:tab/>
      </w:r>
      <w:r>
        <w:tab/>
      </w:r>
      <w:r>
        <w:tab/>
        <w:t xml:space="preserve">Comparative Literature, </w:t>
      </w:r>
      <w:smartTag w:uri="urn:schemas-microsoft-com:office:smarttags" w:element="address">
        <w:smartTag w:uri="urn:schemas-microsoft-com:office:smarttags" w:element="Street">
          <w:r>
            <w:t>P.O. Box 208299</w:t>
          </w:r>
        </w:smartTag>
        <w:r>
          <w:t xml:space="preserve">, </w:t>
        </w:r>
        <w:smartTag w:uri="urn:schemas-microsoft-com:office:smarttags" w:element="City">
          <w:r>
            <w:t>New Haven</w:t>
          </w:r>
        </w:smartTag>
        <w:r>
          <w:t xml:space="preserve">, </w:t>
        </w:r>
        <w:smartTag w:uri="urn:schemas-microsoft-com:office:smarttags" w:element="State">
          <w:r>
            <w:t>CT</w:t>
          </w:r>
        </w:smartTag>
        <w:r>
          <w:t xml:space="preserve"> </w:t>
        </w:r>
        <w:smartTag w:uri="urn:schemas-microsoft-com:office:smarttags" w:element="PostalCode">
          <w:r>
            <w:t>06520</w:t>
          </w:r>
        </w:smartTag>
      </w:smartTag>
      <w:r>
        <w:t>-8299</w:t>
      </w:r>
    </w:p>
    <w:p w14:paraId="3A543853" w14:textId="77777777" w:rsidR="00F76F18" w:rsidRDefault="00F76F18" w:rsidP="00F76F18">
      <w:r>
        <w:tab/>
      </w:r>
      <w:r>
        <w:tab/>
      </w:r>
      <w:r>
        <w:tab/>
        <w:t>Tel.: +1-203-432-4750. david.quint@yale.edu</w:t>
      </w:r>
    </w:p>
    <w:p w14:paraId="4C019627" w14:textId="77777777" w:rsidR="00F76F18" w:rsidRDefault="00F76F18" w:rsidP="00F76F18">
      <w:r>
        <w:t>Marilyn Skinner</w:t>
      </w:r>
      <w:r>
        <w:tab/>
        <w:t>Professor Emerita, University of Arizona, Department of Classics</w:t>
      </w:r>
    </w:p>
    <w:p w14:paraId="73EA3360" w14:textId="77777777" w:rsidR="00F76F18" w:rsidRDefault="00F76F18" w:rsidP="00F76F18">
      <w:r>
        <w:tab/>
      </w:r>
      <w:r>
        <w:tab/>
      </w:r>
      <w:r>
        <w:tab/>
        <w:t>Learning Services Building 204, 1512 E. First St. PO Box 210105</w:t>
      </w:r>
    </w:p>
    <w:p w14:paraId="7AC1E893" w14:textId="77777777" w:rsidR="0094793E" w:rsidRPr="00F76F18" w:rsidRDefault="00F76F18" w:rsidP="00F76F18">
      <w:pPr>
        <w:rPr>
          <w:lang w:val="fr-FR"/>
        </w:rPr>
      </w:pPr>
      <w:r>
        <w:tab/>
      </w:r>
      <w:r>
        <w:tab/>
      </w:r>
      <w:r>
        <w:tab/>
      </w:r>
      <w:r w:rsidRPr="00F76F18">
        <w:rPr>
          <w:lang w:val="fr-FR"/>
        </w:rPr>
        <w:t>Tucson, AZ 85721-0105 Tel.: +1-520-621-1689. mskinner@email.arizona.edu</w:t>
      </w:r>
    </w:p>
    <w:sectPr w:rsidR="0094793E" w:rsidRPr="00F76F18" w:rsidSect="002B7942">
      <w:headerReference w:type="default" r:id="rId25"/>
      <w:pgSz w:w="11909" w:h="16834" w:code="9"/>
      <w:pgMar w:top="576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11601" w14:textId="77777777" w:rsidR="00DE556F" w:rsidRDefault="00DE556F">
      <w:r>
        <w:separator/>
      </w:r>
    </w:p>
  </w:endnote>
  <w:endnote w:type="continuationSeparator" w:id="0">
    <w:p w14:paraId="6595A23F" w14:textId="77777777" w:rsidR="00DE556F" w:rsidRDefault="00DE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D706A" w14:textId="77777777" w:rsidR="00DE556F" w:rsidRDefault="00DE556F">
      <w:r>
        <w:separator/>
      </w:r>
    </w:p>
  </w:footnote>
  <w:footnote w:type="continuationSeparator" w:id="0">
    <w:p w14:paraId="67418107" w14:textId="77777777" w:rsidR="00DE556F" w:rsidRDefault="00DE5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2A16" w14:textId="38DCC8F6" w:rsidR="002C38CA" w:rsidRPr="000927FE" w:rsidRDefault="002C38CA" w:rsidP="00202C22">
    <w:pPr>
      <w:pStyle w:val="Header"/>
      <w:jc w:val="right"/>
      <w:rPr>
        <w:sz w:val="20"/>
        <w:szCs w:val="20"/>
        <w:lang w:val="de-DE"/>
      </w:rPr>
    </w:pPr>
    <w:r w:rsidRPr="000927FE">
      <w:rPr>
        <w:sz w:val="20"/>
        <w:szCs w:val="20"/>
        <w:lang w:val="de-DE"/>
      </w:rPr>
      <w:t>(CV</w:t>
    </w:r>
    <w:r w:rsidR="00505F44">
      <w:rPr>
        <w:sz w:val="20"/>
        <w:szCs w:val="20"/>
        <w:lang w:val="de-DE"/>
      </w:rPr>
      <w:t xml:space="preserve"> </w:t>
    </w:r>
    <w:r w:rsidR="004560BC">
      <w:rPr>
        <w:sz w:val="20"/>
        <w:szCs w:val="20"/>
        <w:lang w:val="de-DE"/>
      </w:rPr>
      <w:t>6</w:t>
    </w:r>
    <w:r w:rsidR="004278BF">
      <w:rPr>
        <w:sz w:val="20"/>
        <w:szCs w:val="20"/>
        <w:lang w:val="de-DE"/>
      </w:rPr>
      <w:t>/202</w:t>
    </w:r>
    <w:r w:rsidR="004560BC">
      <w:rPr>
        <w:sz w:val="20"/>
        <w:szCs w:val="20"/>
        <w:lang w:val="de-DE"/>
      </w:rPr>
      <w:t>4</w:t>
    </w:r>
    <w:r w:rsidR="00B26FE7">
      <w:rPr>
        <w:sz w:val="20"/>
        <w:szCs w:val="20"/>
        <w:lang w:val="de-DE"/>
      </w:rPr>
      <w:t xml:space="preserve"> </w:t>
    </w:r>
    <w:r w:rsidRPr="000927FE">
      <w:rPr>
        <w:sz w:val="20"/>
        <w:szCs w:val="20"/>
        <w:lang w:val="de-DE"/>
      </w:rPr>
      <w:t xml:space="preserve"> p.</w:t>
    </w:r>
    <w:r w:rsidRPr="000E1B73">
      <w:rPr>
        <w:rStyle w:val="PageNumber"/>
        <w:sz w:val="20"/>
        <w:szCs w:val="20"/>
      </w:rPr>
      <w:fldChar w:fldCharType="begin"/>
    </w:r>
    <w:r w:rsidRPr="000927FE">
      <w:rPr>
        <w:rStyle w:val="PageNumber"/>
        <w:sz w:val="20"/>
        <w:szCs w:val="20"/>
        <w:lang w:val="de-DE"/>
      </w:rPr>
      <w:instrText xml:space="preserve"> PAGE </w:instrText>
    </w:r>
    <w:r w:rsidRPr="000E1B73">
      <w:rPr>
        <w:rStyle w:val="PageNumber"/>
        <w:sz w:val="20"/>
        <w:szCs w:val="20"/>
      </w:rPr>
      <w:fldChar w:fldCharType="separate"/>
    </w:r>
    <w:r w:rsidR="00A57511">
      <w:rPr>
        <w:rStyle w:val="PageNumber"/>
        <w:noProof/>
        <w:sz w:val="20"/>
        <w:szCs w:val="20"/>
        <w:lang w:val="de-DE"/>
      </w:rPr>
      <w:t>4</w:t>
    </w:r>
    <w:r w:rsidRPr="000E1B73">
      <w:rPr>
        <w:rStyle w:val="PageNumber"/>
        <w:sz w:val="20"/>
        <w:szCs w:val="20"/>
      </w:rPr>
      <w:fldChar w:fldCharType="end"/>
    </w:r>
    <w:r w:rsidRPr="000927FE">
      <w:rPr>
        <w:sz w:val="20"/>
        <w:szCs w:val="20"/>
        <w:lang w:val="de-DE"/>
      </w:rPr>
      <w:t>:</w:t>
    </w:r>
    <w:r w:rsidR="00310A39">
      <w:rPr>
        <w:sz w:val="20"/>
        <w:szCs w:val="20"/>
        <w:lang w:val="de-DE"/>
      </w:rPr>
      <w:t xml:space="preserve"> </w:t>
    </w:r>
    <w:r w:rsidR="00222DCB">
      <w:rPr>
        <w:sz w:val="20"/>
        <w:szCs w:val="20"/>
        <w:lang w:val="de-DE"/>
      </w:rPr>
      <w:t xml:space="preserve">C. </w:t>
    </w:r>
    <w:r w:rsidRPr="000927FE">
      <w:rPr>
        <w:sz w:val="20"/>
        <w:szCs w:val="20"/>
        <w:lang w:val="de-DE"/>
      </w:rPr>
      <w:t>van den 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4392"/>
    <w:multiLevelType w:val="hybridMultilevel"/>
    <w:tmpl w:val="F3E0A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3FCE"/>
    <w:multiLevelType w:val="hybridMultilevel"/>
    <w:tmpl w:val="F74CA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42497"/>
    <w:multiLevelType w:val="hybridMultilevel"/>
    <w:tmpl w:val="E7483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8296F"/>
    <w:multiLevelType w:val="hybridMultilevel"/>
    <w:tmpl w:val="64188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A0EED"/>
    <w:multiLevelType w:val="multilevel"/>
    <w:tmpl w:val="8CAE632A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DEF1F27"/>
    <w:multiLevelType w:val="hybridMultilevel"/>
    <w:tmpl w:val="922E8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24B83"/>
    <w:multiLevelType w:val="hybridMultilevel"/>
    <w:tmpl w:val="4384B2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406830"/>
    <w:multiLevelType w:val="hybridMultilevel"/>
    <w:tmpl w:val="1C347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361BE"/>
    <w:multiLevelType w:val="hybridMultilevel"/>
    <w:tmpl w:val="068212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71389"/>
    <w:multiLevelType w:val="hybridMultilevel"/>
    <w:tmpl w:val="37ECC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373503"/>
    <w:multiLevelType w:val="hybridMultilevel"/>
    <w:tmpl w:val="BF164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05F89"/>
    <w:multiLevelType w:val="hybridMultilevel"/>
    <w:tmpl w:val="9B8CF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556CD"/>
    <w:multiLevelType w:val="hybridMultilevel"/>
    <w:tmpl w:val="E3086C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61EF9"/>
    <w:multiLevelType w:val="hybridMultilevel"/>
    <w:tmpl w:val="C01A3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580C"/>
    <w:rsid w:val="0000282F"/>
    <w:rsid w:val="000033EE"/>
    <w:rsid w:val="00004229"/>
    <w:rsid w:val="000047D2"/>
    <w:rsid w:val="000047DC"/>
    <w:rsid w:val="00005852"/>
    <w:rsid w:val="00005A85"/>
    <w:rsid w:val="0000644F"/>
    <w:rsid w:val="00006C7A"/>
    <w:rsid w:val="00011068"/>
    <w:rsid w:val="000159F9"/>
    <w:rsid w:val="0001738B"/>
    <w:rsid w:val="00020A89"/>
    <w:rsid w:val="00020CBF"/>
    <w:rsid w:val="00021E38"/>
    <w:rsid w:val="00022959"/>
    <w:rsid w:val="000239C8"/>
    <w:rsid w:val="00023E68"/>
    <w:rsid w:val="000240CC"/>
    <w:rsid w:val="000247C4"/>
    <w:rsid w:val="00026365"/>
    <w:rsid w:val="0003120D"/>
    <w:rsid w:val="00033479"/>
    <w:rsid w:val="00033584"/>
    <w:rsid w:val="00033943"/>
    <w:rsid w:val="00033F56"/>
    <w:rsid w:val="0003439A"/>
    <w:rsid w:val="00035E23"/>
    <w:rsid w:val="00036346"/>
    <w:rsid w:val="00036A46"/>
    <w:rsid w:val="0004410E"/>
    <w:rsid w:val="0004464C"/>
    <w:rsid w:val="00045B67"/>
    <w:rsid w:val="0005080E"/>
    <w:rsid w:val="00051F23"/>
    <w:rsid w:val="000523FC"/>
    <w:rsid w:val="00053AAE"/>
    <w:rsid w:val="00055497"/>
    <w:rsid w:val="00056015"/>
    <w:rsid w:val="00056589"/>
    <w:rsid w:val="000611C5"/>
    <w:rsid w:val="00062DA6"/>
    <w:rsid w:val="000630D5"/>
    <w:rsid w:val="00063B01"/>
    <w:rsid w:val="00064001"/>
    <w:rsid w:val="00064B44"/>
    <w:rsid w:val="00065A13"/>
    <w:rsid w:val="0006626F"/>
    <w:rsid w:val="00066337"/>
    <w:rsid w:val="000677E7"/>
    <w:rsid w:val="0007032C"/>
    <w:rsid w:val="00070513"/>
    <w:rsid w:val="00072A03"/>
    <w:rsid w:val="00074640"/>
    <w:rsid w:val="00074BB8"/>
    <w:rsid w:val="00075900"/>
    <w:rsid w:val="00075AD1"/>
    <w:rsid w:val="00077488"/>
    <w:rsid w:val="000779E0"/>
    <w:rsid w:val="00080314"/>
    <w:rsid w:val="00080C36"/>
    <w:rsid w:val="00083986"/>
    <w:rsid w:val="000850BD"/>
    <w:rsid w:val="00085111"/>
    <w:rsid w:val="00085C2D"/>
    <w:rsid w:val="00086AE2"/>
    <w:rsid w:val="00087687"/>
    <w:rsid w:val="00087943"/>
    <w:rsid w:val="0009074B"/>
    <w:rsid w:val="00090DBC"/>
    <w:rsid w:val="00091DAA"/>
    <w:rsid w:val="00092097"/>
    <w:rsid w:val="000927FE"/>
    <w:rsid w:val="0009289F"/>
    <w:rsid w:val="0009588A"/>
    <w:rsid w:val="00096718"/>
    <w:rsid w:val="000A1542"/>
    <w:rsid w:val="000A1610"/>
    <w:rsid w:val="000A1FBA"/>
    <w:rsid w:val="000A2028"/>
    <w:rsid w:val="000A2DAD"/>
    <w:rsid w:val="000A38BB"/>
    <w:rsid w:val="000A3E17"/>
    <w:rsid w:val="000A5A82"/>
    <w:rsid w:val="000A72ED"/>
    <w:rsid w:val="000A7669"/>
    <w:rsid w:val="000A7AD2"/>
    <w:rsid w:val="000B2EF5"/>
    <w:rsid w:val="000B613E"/>
    <w:rsid w:val="000B6667"/>
    <w:rsid w:val="000B73E0"/>
    <w:rsid w:val="000C0A25"/>
    <w:rsid w:val="000C101A"/>
    <w:rsid w:val="000C153A"/>
    <w:rsid w:val="000C2D6A"/>
    <w:rsid w:val="000C6E3E"/>
    <w:rsid w:val="000C71D9"/>
    <w:rsid w:val="000D3083"/>
    <w:rsid w:val="000D327D"/>
    <w:rsid w:val="000D34B7"/>
    <w:rsid w:val="000D38B6"/>
    <w:rsid w:val="000D4243"/>
    <w:rsid w:val="000D4D80"/>
    <w:rsid w:val="000D5DDD"/>
    <w:rsid w:val="000D7339"/>
    <w:rsid w:val="000E003C"/>
    <w:rsid w:val="000E0ADB"/>
    <w:rsid w:val="000E1B73"/>
    <w:rsid w:val="000E235D"/>
    <w:rsid w:val="000E41E2"/>
    <w:rsid w:val="000E5071"/>
    <w:rsid w:val="000E6937"/>
    <w:rsid w:val="000F2167"/>
    <w:rsid w:val="000F31D5"/>
    <w:rsid w:val="000F6438"/>
    <w:rsid w:val="000F6AF9"/>
    <w:rsid w:val="00100464"/>
    <w:rsid w:val="00100D58"/>
    <w:rsid w:val="0010166F"/>
    <w:rsid w:val="00103676"/>
    <w:rsid w:val="00111F42"/>
    <w:rsid w:val="00111FD8"/>
    <w:rsid w:val="001124E2"/>
    <w:rsid w:val="00115133"/>
    <w:rsid w:val="00117BCB"/>
    <w:rsid w:val="00122482"/>
    <w:rsid w:val="00124CD6"/>
    <w:rsid w:val="00124FED"/>
    <w:rsid w:val="001268B0"/>
    <w:rsid w:val="001302B6"/>
    <w:rsid w:val="00130FCA"/>
    <w:rsid w:val="001317BE"/>
    <w:rsid w:val="00131C15"/>
    <w:rsid w:val="00134D3C"/>
    <w:rsid w:val="00136643"/>
    <w:rsid w:val="001378BD"/>
    <w:rsid w:val="00140EE4"/>
    <w:rsid w:val="001415B5"/>
    <w:rsid w:val="001415DE"/>
    <w:rsid w:val="00141B6C"/>
    <w:rsid w:val="00143B36"/>
    <w:rsid w:val="001538CF"/>
    <w:rsid w:val="00154D72"/>
    <w:rsid w:val="001555D9"/>
    <w:rsid w:val="00155E06"/>
    <w:rsid w:val="001574CA"/>
    <w:rsid w:val="00157EC9"/>
    <w:rsid w:val="00160688"/>
    <w:rsid w:val="00160DFE"/>
    <w:rsid w:val="00160FAB"/>
    <w:rsid w:val="001613F7"/>
    <w:rsid w:val="00162BC3"/>
    <w:rsid w:val="0016301C"/>
    <w:rsid w:val="00163C0B"/>
    <w:rsid w:val="001643D0"/>
    <w:rsid w:val="001645A7"/>
    <w:rsid w:val="0016486F"/>
    <w:rsid w:val="0016585E"/>
    <w:rsid w:val="0016728F"/>
    <w:rsid w:val="001715D0"/>
    <w:rsid w:val="00171C7F"/>
    <w:rsid w:val="00171ED9"/>
    <w:rsid w:val="00173CE0"/>
    <w:rsid w:val="00174CA2"/>
    <w:rsid w:val="00175996"/>
    <w:rsid w:val="00175DBE"/>
    <w:rsid w:val="0017705B"/>
    <w:rsid w:val="00180D09"/>
    <w:rsid w:val="00180F15"/>
    <w:rsid w:val="001852CA"/>
    <w:rsid w:val="001867B8"/>
    <w:rsid w:val="0019207C"/>
    <w:rsid w:val="00192DA9"/>
    <w:rsid w:val="0019711F"/>
    <w:rsid w:val="001A2819"/>
    <w:rsid w:val="001A28F8"/>
    <w:rsid w:val="001A3ADC"/>
    <w:rsid w:val="001A3C26"/>
    <w:rsid w:val="001A494F"/>
    <w:rsid w:val="001A6C05"/>
    <w:rsid w:val="001A6F93"/>
    <w:rsid w:val="001B00DA"/>
    <w:rsid w:val="001B03E3"/>
    <w:rsid w:val="001B57B3"/>
    <w:rsid w:val="001B6DD9"/>
    <w:rsid w:val="001B7497"/>
    <w:rsid w:val="001B7678"/>
    <w:rsid w:val="001B7E4B"/>
    <w:rsid w:val="001C0109"/>
    <w:rsid w:val="001C011F"/>
    <w:rsid w:val="001C0DBB"/>
    <w:rsid w:val="001C34BE"/>
    <w:rsid w:val="001C4F77"/>
    <w:rsid w:val="001C5DE5"/>
    <w:rsid w:val="001C62FB"/>
    <w:rsid w:val="001C75E0"/>
    <w:rsid w:val="001D0A25"/>
    <w:rsid w:val="001D0E81"/>
    <w:rsid w:val="001D1878"/>
    <w:rsid w:val="001D1D9A"/>
    <w:rsid w:val="001D3A2D"/>
    <w:rsid w:val="001D4824"/>
    <w:rsid w:val="001D564D"/>
    <w:rsid w:val="001E1830"/>
    <w:rsid w:val="001E23FA"/>
    <w:rsid w:val="001E3160"/>
    <w:rsid w:val="001E3444"/>
    <w:rsid w:val="001E39E2"/>
    <w:rsid w:val="001E5421"/>
    <w:rsid w:val="001E58AC"/>
    <w:rsid w:val="001E5D9C"/>
    <w:rsid w:val="001E5F61"/>
    <w:rsid w:val="001E6425"/>
    <w:rsid w:val="001E7781"/>
    <w:rsid w:val="001E7A52"/>
    <w:rsid w:val="001F23B0"/>
    <w:rsid w:val="001F3700"/>
    <w:rsid w:val="001F4FB5"/>
    <w:rsid w:val="001F7036"/>
    <w:rsid w:val="001F72AE"/>
    <w:rsid w:val="002009A1"/>
    <w:rsid w:val="00200CB4"/>
    <w:rsid w:val="002025C1"/>
    <w:rsid w:val="00202C22"/>
    <w:rsid w:val="00211A38"/>
    <w:rsid w:val="00211D15"/>
    <w:rsid w:val="0021443E"/>
    <w:rsid w:val="002153E6"/>
    <w:rsid w:val="00217E2A"/>
    <w:rsid w:val="002202CC"/>
    <w:rsid w:val="002223F1"/>
    <w:rsid w:val="0022261E"/>
    <w:rsid w:val="002229E9"/>
    <w:rsid w:val="00222DCB"/>
    <w:rsid w:val="00225EA3"/>
    <w:rsid w:val="00226267"/>
    <w:rsid w:val="002314C4"/>
    <w:rsid w:val="002329BC"/>
    <w:rsid w:val="00232CED"/>
    <w:rsid w:val="00232DC2"/>
    <w:rsid w:val="0023591E"/>
    <w:rsid w:val="00235952"/>
    <w:rsid w:val="0023612C"/>
    <w:rsid w:val="00236A63"/>
    <w:rsid w:val="00237BCE"/>
    <w:rsid w:val="00237D9A"/>
    <w:rsid w:val="00241DAD"/>
    <w:rsid w:val="002424C9"/>
    <w:rsid w:val="00244704"/>
    <w:rsid w:val="0024471B"/>
    <w:rsid w:val="00245ADC"/>
    <w:rsid w:val="00245D29"/>
    <w:rsid w:val="0024638D"/>
    <w:rsid w:val="00247A99"/>
    <w:rsid w:val="00250556"/>
    <w:rsid w:val="00250D26"/>
    <w:rsid w:val="00252559"/>
    <w:rsid w:val="00254707"/>
    <w:rsid w:val="00256F37"/>
    <w:rsid w:val="00260888"/>
    <w:rsid w:val="00262924"/>
    <w:rsid w:val="0026455B"/>
    <w:rsid w:val="002645EF"/>
    <w:rsid w:val="00264A23"/>
    <w:rsid w:val="0026515B"/>
    <w:rsid w:val="00265308"/>
    <w:rsid w:val="00265418"/>
    <w:rsid w:val="0026731E"/>
    <w:rsid w:val="00270982"/>
    <w:rsid w:val="0027163B"/>
    <w:rsid w:val="00272356"/>
    <w:rsid w:val="00276621"/>
    <w:rsid w:val="00276C9E"/>
    <w:rsid w:val="00277B24"/>
    <w:rsid w:val="00277BDA"/>
    <w:rsid w:val="0028140C"/>
    <w:rsid w:val="00283FA6"/>
    <w:rsid w:val="002848CB"/>
    <w:rsid w:val="00285435"/>
    <w:rsid w:val="002867DE"/>
    <w:rsid w:val="00292480"/>
    <w:rsid w:val="0029292B"/>
    <w:rsid w:val="00293773"/>
    <w:rsid w:val="002948C4"/>
    <w:rsid w:val="00295182"/>
    <w:rsid w:val="0029546E"/>
    <w:rsid w:val="00297916"/>
    <w:rsid w:val="00297A61"/>
    <w:rsid w:val="002A0E6F"/>
    <w:rsid w:val="002A3A78"/>
    <w:rsid w:val="002A4030"/>
    <w:rsid w:val="002A5472"/>
    <w:rsid w:val="002A6501"/>
    <w:rsid w:val="002B052C"/>
    <w:rsid w:val="002B1F3B"/>
    <w:rsid w:val="002B33F2"/>
    <w:rsid w:val="002B44CF"/>
    <w:rsid w:val="002B509F"/>
    <w:rsid w:val="002B549D"/>
    <w:rsid w:val="002B5823"/>
    <w:rsid w:val="002B733E"/>
    <w:rsid w:val="002B7942"/>
    <w:rsid w:val="002C02E9"/>
    <w:rsid w:val="002C0769"/>
    <w:rsid w:val="002C155E"/>
    <w:rsid w:val="002C38CA"/>
    <w:rsid w:val="002C499E"/>
    <w:rsid w:val="002C678B"/>
    <w:rsid w:val="002C6E9A"/>
    <w:rsid w:val="002D1094"/>
    <w:rsid w:val="002D11B1"/>
    <w:rsid w:val="002D22B5"/>
    <w:rsid w:val="002D273B"/>
    <w:rsid w:val="002D389D"/>
    <w:rsid w:val="002D45C8"/>
    <w:rsid w:val="002D46F7"/>
    <w:rsid w:val="002D4F26"/>
    <w:rsid w:val="002D6A1B"/>
    <w:rsid w:val="002E0CED"/>
    <w:rsid w:val="002E1E8D"/>
    <w:rsid w:val="002E4333"/>
    <w:rsid w:val="002E5E2A"/>
    <w:rsid w:val="002F0A12"/>
    <w:rsid w:val="002F15B1"/>
    <w:rsid w:val="002F1C9E"/>
    <w:rsid w:val="002F1F9B"/>
    <w:rsid w:val="002F2481"/>
    <w:rsid w:val="002F3ADB"/>
    <w:rsid w:val="002F44F0"/>
    <w:rsid w:val="002F73D6"/>
    <w:rsid w:val="003009CB"/>
    <w:rsid w:val="00303710"/>
    <w:rsid w:val="003055D2"/>
    <w:rsid w:val="00310A39"/>
    <w:rsid w:val="00311D13"/>
    <w:rsid w:val="00312050"/>
    <w:rsid w:val="00314874"/>
    <w:rsid w:val="00316B79"/>
    <w:rsid w:val="00316FD4"/>
    <w:rsid w:val="003177FE"/>
    <w:rsid w:val="0031796C"/>
    <w:rsid w:val="00320CE4"/>
    <w:rsid w:val="003219A5"/>
    <w:rsid w:val="003223AB"/>
    <w:rsid w:val="00323886"/>
    <w:rsid w:val="00324D30"/>
    <w:rsid w:val="00327092"/>
    <w:rsid w:val="00327ADB"/>
    <w:rsid w:val="00331266"/>
    <w:rsid w:val="0033179F"/>
    <w:rsid w:val="00331ADA"/>
    <w:rsid w:val="00333352"/>
    <w:rsid w:val="0033541C"/>
    <w:rsid w:val="00335AA3"/>
    <w:rsid w:val="003360E1"/>
    <w:rsid w:val="00336558"/>
    <w:rsid w:val="00336B85"/>
    <w:rsid w:val="00337730"/>
    <w:rsid w:val="00340779"/>
    <w:rsid w:val="00341917"/>
    <w:rsid w:val="00342F95"/>
    <w:rsid w:val="003461F1"/>
    <w:rsid w:val="003469BC"/>
    <w:rsid w:val="00346B66"/>
    <w:rsid w:val="003475C0"/>
    <w:rsid w:val="00347F31"/>
    <w:rsid w:val="00350221"/>
    <w:rsid w:val="00350F77"/>
    <w:rsid w:val="0035394C"/>
    <w:rsid w:val="00354ECE"/>
    <w:rsid w:val="0035537E"/>
    <w:rsid w:val="003553B9"/>
    <w:rsid w:val="003569A5"/>
    <w:rsid w:val="00356CBF"/>
    <w:rsid w:val="003610FD"/>
    <w:rsid w:val="003629BA"/>
    <w:rsid w:val="00362B77"/>
    <w:rsid w:val="0036597E"/>
    <w:rsid w:val="00366880"/>
    <w:rsid w:val="00372A90"/>
    <w:rsid w:val="00373365"/>
    <w:rsid w:val="00381EAE"/>
    <w:rsid w:val="00383FFB"/>
    <w:rsid w:val="00384420"/>
    <w:rsid w:val="00385395"/>
    <w:rsid w:val="003854D2"/>
    <w:rsid w:val="003862C2"/>
    <w:rsid w:val="00387533"/>
    <w:rsid w:val="00392A87"/>
    <w:rsid w:val="00395396"/>
    <w:rsid w:val="00396086"/>
    <w:rsid w:val="0039635C"/>
    <w:rsid w:val="003A2ABE"/>
    <w:rsid w:val="003A3D17"/>
    <w:rsid w:val="003A4881"/>
    <w:rsid w:val="003A4BA4"/>
    <w:rsid w:val="003A6F11"/>
    <w:rsid w:val="003A701B"/>
    <w:rsid w:val="003B12C5"/>
    <w:rsid w:val="003C0B4D"/>
    <w:rsid w:val="003C38F7"/>
    <w:rsid w:val="003C4761"/>
    <w:rsid w:val="003C6862"/>
    <w:rsid w:val="003C68CB"/>
    <w:rsid w:val="003C72AE"/>
    <w:rsid w:val="003D0B96"/>
    <w:rsid w:val="003D1BD3"/>
    <w:rsid w:val="003D4D7A"/>
    <w:rsid w:val="003D7BCC"/>
    <w:rsid w:val="003E02AC"/>
    <w:rsid w:val="003E0E86"/>
    <w:rsid w:val="003E10E5"/>
    <w:rsid w:val="003E1DAD"/>
    <w:rsid w:val="003E2C18"/>
    <w:rsid w:val="003F1929"/>
    <w:rsid w:val="003F2553"/>
    <w:rsid w:val="003F341C"/>
    <w:rsid w:val="003F4387"/>
    <w:rsid w:val="003F5B3D"/>
    <w:rsid w:val="003F7381"/>
    <w:rsid w:val="00400CDD"/>
    <w:rsid w:val="0040120C"/>
    <w:rsid w:val="0040241F"/>
    <w:rsid w:val="00403492"/>
    <w:rsid w:val="00403792"/>
    <w:rsid w:val="0040439A"/>
    <w:rsid w:val="004045CB"/>
    <w:rsid w:val="0040568F"/>
    <w:rsid w:val="0040658F"/>
    <w:rsid w:val="00406A46"/>
    <w:rsid w:val="00410362"/>
    <w:rsid w:val="0041165E"/>
    <w:rsid w:val="00416090"/>
    <w:rsid w:val="00417447"/>
    <w:rsid w:val="004206B3"/>
    <w:rsid w:val="00423311"/>
    <w:rsid w:val="00425C54"/>
    <w:rsid w:val="00426A87"/>
    <w:rsid w:val="0042777A"/>
    <w:rsid w:val="004278BF"/>
    <w:rsid w:val="00427CFB"/>
    <w:rsid w:val="00430422"/>
    <w:rsid w:val="00430849"/>
    <w:rsid w:val="00430C68"/>
    <w:rsid w:val="00433575"/>
    <w:rsid w:val="00433E41"/>
    <w:rsid w:val="00434250"/>
    <w:rsid w:val="00437507"/>
    <w:rsid w:val="004379BC"/>
    <w:rsid w:val="0044055F"/>
    <w:rsid w:val="00441A54"/>
    <w:rsid w:val="004420BB"/>
    <w:rsid w:val="00443759"/>
    <w:rsid w:val="00445878"/>
    <w:rsid w:val="0044643F"/>
    <w:rsid w:val="00447B31"/>
    <w:rsid w:val="00451372"/>
    <w:rsid w:val="00455DE2"/>
    <w:rsid w:val="004560BC"/>
    <w:rsid w:val="00460D66"/>
    <w:rsid w:val="004625B9"/>
    <w:rsid w:val="00464A4A"/>
    <w:rsid w:val="00464DCF"/>
    <w:rsid w:val="004714B4"/>
    <w:rsid w:val="00471991"/>
    <w:rsid w:val="00471C02"/>
    <w:rsid w:val="00472D41"/>
    <w:rsid w:val="00472DE7"/>
    <w:rsid w:val="00475BE9"/>
    <w:rsid w:val="00483ACC"/>
    <w:rsid w:val="00485E61"/>
    <w:rsid w:val="004873EC"/>
    <w:rsid w:val="0049016E"/>
    <w:rsid w:val="004951EA"/>
    <w:rsid w:val="00497816"/>
    <w:rsid w:val="004A0A10"/>
    <w:rsid w:val="004A3677"/>
    <w:rsid w:val="004A5230"/>
    <w:rsid w:val="004A71FE"/>
    <w:rsid w:val="004B17FD"/>
    <w:rsid w:val="004B2818"/>
    <w:rsid w:val="004B3BAD"/>
    <w:rsid w:val="004B5F48"/>
    <w:rsid w:val="004B7903"/>
    <w:rsid w:val="004C1285"/>
    <w:rsid w:val="004C30BC"/>
    <w:rsid w:val="004C368C"/>
    <w:rsid w:val="004C3C2A"/>
    <w:rsid w:val="004C3C92"/>
    <w:rsid w:val="004C606E"/>
    <w:rsid w:val="004C6294"/>
    <w:rsid w:val="004C64F7"/>
    <w:rsid w:val="004D1384"/>
    <w:rsid w:val="004D252E"/>
    <w:rsid w:val="004D3B95"/>
    <w:rsid w:val="004D60BA"/>
    <w:rsid w:val="004D7D52"/>
    <w:rsid w:val="004E00B3"/>
    <w:rsid w:val="004E1407"/>
    <w:rsid w:val="004E30C9"/>
    <w:rsid w:val="004E4477"/>
    <w:rsid w:val="004E5167"/>
    <w:rsid w:val="004E5563"/>
    <w:rsid w:val="004F07CD"/>
    <w:rsid w:val="004F0A92"/>
    <w:rsid w:val="004F206E"/>
    <w:rsid w:val="004F24C5"/>
    <w:rsid w:val="004F3C4D"/>
    <w:rsid w:val="004F3CC3"/>
    <w:rsid w:val="004F414C"/>
    <w:rsid w:val="004F54FD"/>
    <w:rsid w:val="004F78A8"/>
    <w:rsid w:val="005018B8"/>
    <w:rsid w:val="00501E2D"/>
    <w:rsid w:val="00504E19"/>
    <w:rsid w:val="00505441"/>
    <w:rsid w:val="00505F44"/>
    <w:rsid w:val="00506976"/>
    <w:rsid w:val="005070A4"/>
    <w:rsid w:val="005108A0"/>
    <w:rsid w:val="00510CBF"/>
    <w:rsid w:val="005121E0"/>
    <w:rsid w:val="00512579"/>
    <w:rsid w:val="00514F0A"/>
    <w:rsid w:val="00515760"/>
    <w:rsid w:val="00515DF1"/>
    <w:rsid w:val="00515E3F"/>
    <w:rsid w:val="00516C10"/>
    <w:rsid w:val="00517C7F"/>
    <w:rsid w:val="00520C47"/>
    <w:rsid w:val="00520DED"/>
    <w:rsid w:val="005214B7"/>
    <w:rsid w:val="00522687"/>
    <w:rsid w:val="00522FA2"/>
    <w:rsid w:val="005251BB"/>
    <w:rsid w:val="00531629"/>
    <w:rsid w:val="005317E7"/>
    <w:rsid w:val="00531B02"/>
    <w:rsid w:val="00532775"/>
    <w:rsid w:val="00534367"/>
    <w:rsid w:val="005347D9"/>
    <w:rsid w:val="0053562F"/>
    <w:rsid w:val="0053795D"/>
    <w:rsid w:val="005409CB"/>
    <w:rsid w:val="00540A89"/>
    <w:rsid w:val="00541177"/>
    <w:rsid w:val="00542A4F"/>
    <w:rsid w:val="00542CE1"/>
    <w:rsid w:val="0054560C"/>
    <w:rsid w:val="0054609A"/>
    <w:rsid w:val="00546569"/>
    <w:rsid w:val="00551D17"/>
    <w:rsid w:val="00552E0C"/>
    <w:rsid w:val="00557858"/>
    <w:rsid w:val="00557A5A"/>
    <w:rsid w:val="00557D45"/>
    <w:rsid w:val="00561C0F"/>
    <w:rsid w:val="00563D1A"/>
    <w:rsid w:val="005660E3"/>
    <w:rsid w:val="00566A08"/>
    <w:rsid w:val="00567071"/>
    <w:rsid w:val="00570913"/>
    <w:rsid w:val="00570B74"/>
    <w:rsid w:val="0057245F"/>
    <w:rsid w:val="00573BFF"/>
    <w:rsid w:val="00573D5F"/>
    <w:rsid w:val="0057413A"/>
    <w:rsid w:val="00576C5A"/>
    <w:rsid w:val="005814A4"/>
    <w:rsid w:val="00581AEC"/>
    <w:rsid w:val="005829F5"/>
    <w:rsid w:val="005831ED"/>
    <w:rsid w:val="00585B1F"/>
    <w:rsid w:val="00592E31"/>
    <w:rsid w:val="00592F10"/>
    <w:rsid w:val="005A0A71"/>
    <w:rsid w:val="005A0B11"/>
    <w:rsid w:val="005A2194"/>
    <w:rsid w:val="005A5C56"/>
    <w:rsid w:val="005A5FAA"/>
    <w:rsid w:val="005B0AAE"/>
    <w:rsid w:val="005B0CCB"/>
    <w:rsid w:val="005B13D4"/>
    <w:rsid w:val="005B27A0"/>
    <w:rsid w:val="005B36AE"/>
    <w:rsid w:val="005B3816"/>
    <w:rsid w:val="005B539B"/>
    <w:rsid w:val="005B56C0"/>
    <w:rsid w:val="005B7619"/>
    <w:rsid w:val="005C0A88"/>
    <w:rsid w:val="005C2040"/>
    <w:rsid w:val="005C4A1E"/>
    <w:rsid w:val="005C4C9E"/>
    <w:rsid w:val="005C5CAB"/>
    <w:rsid w:val="005C62F0"/>
    <w:rsid w:val="005C79FA"/>
    <w:rsid w:val="005D2CA7"/>
    <w:rsid w:val="005D40DC"/>
    <w:rsid w:val="005D561B"/>
    <w:rsid w:val="005D63E6"/>
    <w:rsid w:val="005D660C"/>
    <w:rsid w:val="005D7542"/>
    <w:rsid w:val="005E0522"/>
    <w:rsid w:val="005E293C"/>
    <w:rsid w:val="005E3202"/>
    <w:rsid w:val="005E4E7D"/>
    <w:rsid w:val="005E53D0"/>
    <w:rsid w:val="005E5C80"/>
    <w:rsid w:val="005E5FE2"/>
    <w:rsid w:val="005E6306"/>
    <w:rsid w:val="005E7ABB"/>
    <w:rsid w:val="005F0EB4"/>
    <w:rsid w:val="005F27B8"/>
    <w:rsid w:val="005F2ECD"/>
    <w:rsid w:val="005F40D3"/>
    <w:rsid w:val="005F57FF"/>
    <w:rsid w:val="005F77CF"/>
    <w:rsid w:val="006006F0"/>
    <w:rsid w:val="00600F1E"/>
    <w:rsid w:val="00601389"/>
    <w:rsid w:val="006024D3"/>
    <w:rsid w:val="006026A5"/>
    <w:rsid w:val="006030F0"/>
    <w:rsid w:val="00603ECD"/>
    <w:rsid w:val="00604701"/>
    <w:rsid w:val="00605BAB"/>
    <w:rsid w:val="0061023E"/>
    <w:rsid w:val="006116D7"/>
    <w:rsid w:val="0061253F"/>
    <w:rsid w:val="0061280A"/>
    <w:rsid w:val="00613112"/>
    <w:rsid w:val="006131E2"/>
    <w:rsid w:val="00614DFB"/>
    <w:rsid w:val="0061513B"/>
    <w:rsid w:val="0061589D"/>
    <w:rsid w:val="006172D9"/>
    <w:rsid w:val="0062286C"/>
    <w:rsid w:val="00622A57"/>
    <w:rsid w:val="00624374"/>
    <w:rsid w:val="00625EEF"/>
    <w:rsid w:val="006263D2"/>
    <w:rsid w:val="0062652D"/>
    <w:rsid w:val="00626F6F"/>
    <w:rsid w:val="00630755"/>
    <w:rsid w:val="006314D4"/>
    <w:rsid w:val="006347BE"/>
    <w:rsid w:val="0063569D"/>
    <w:rsid w:val="006358CF"/>
    <w:rsid w:val="00637C30"/>
    <w:rsid w:val="00637D01"/>
    <w:rsid w:val="00640E76"/>
    <w:rsid w:val="006414E5"/>
    <w:rsid w:val="0064235A"/>
    <w:rsid w:val="00642A4D"/>
    <w:rsid w:val="006433F3"/>
    <w:rsid w:val="00644DA0"/>
    <w:rsid w:val="00646FE1"/>
    <w:rsid w:val="0064778D"/>
    <w:rsid w:val="006503A8"/>
    <w:rsid w:val="0065127E"/>
    <w:rsid w:val="00656B5B"/>
    <w:rsid w:val="00656CA0"/>
    <w:rsid w:val="0065738B"/>
    <w:rsid w:val="0066257C"/>
    <w:rsid w:val="00662EF0"/>
    <w:rsid w:val="00663C3F"/>
    <w:rsid w:val="006654CD"/>
    <w:rsid w:val="006656AC"/>
    <w:rsid w:val="00671B0C"/>
    <w:rsid w:val="00672E2E"/>
    <w:rsid w:val="00673DC1"/>
    <w:rsid w:val="0067455C"/>
    <w:rsid w:val="00674814"/>
    <w:rsid w:val="0067599F"/>
    <w:rsid w:val="00676E20"/>
    <w:rsid w:val="00677285"/>
    <w:rsid w:val="006816C6"/>
    <w:rsid w:val="0068178B"/>
    <w:rsid w:val="00683EE6"/>
    <w:rsid w:val="006851DB"/>
    <w:rsid w:val="006860B2"/>
    <w:rsid w:val="00691BF9"/>
    <w:rsid w:val="00693E73"/>
    <w:rsid w:val="00694F16"/>
    <w:rsid w:val="006958C6"/>
    <w:rsid w:val="00697D38"/>
    <w:rsid w:val="006A12B5"/>
    <w:rsid w:val="006A2021"/>
    <w:rsid w:val="006A2C21"/>
    <w:rsid w:val="006A77A0"/>
    <w:rsid w:val="006B31FA"/>
    <w:rsid w:val="006B77A7"/>
    <w:rsid w:val="006C1830"/>
    <w:rsid w:val="006C2970"/>
    <w:rsid w:val="006C37C6"/>
    <w:rsid w:val="006C4CEF"/>
    <w:rsid w:val="006C6DA8"/>
    <w:rsid w:val="006C7BFA"/>
    <w:rsid w:val="006D0B1D"/>
    <w:rsid w:val="006D2AD6"/>
    <w:rsid w:val="006D2BC8"/>
    <w:rsid w:val="006D2DA4"/>
    <w:rsid w:val="006D3CA4"/>
    <w:rsid w:val="006D3FAF"/>
    <w:rsid w:val="006D40D6"/>
    <w:rsid w:val="006D7DB3"/>
    <w:rsid w:val="006D7E0E"/>
    <w:rsid w:val="006E075B"/>
    <w:rsid w:val="006E2955"/>
    <w:rsid w:val="006E31B5"/>
    <w:rsid w:val="006E493D"/>
    <w:rsid w:val="006E7407"/>
    <w:rsid w:val="006F15AD"/>
    <w:rsid w:val="006F5B54"/>
    <w:rsid w:val="006F603F"/>
    <w:rsid w:val="006F6E01"/>
    <w:rsid w:val="006F76FE"/>
    <w:rsid w:val="0071207A"/>
    <w:rsid w:val="00713CA4"/>
    <w:rsid w:val="00713FAF"/>
    <w:rsid w:val="007140F9"/>
    <w:rsid w:val="00721374"/>
    <w:rsid w:val="007260F6"/>
    <w:rsid w:val="00727208"/>
    <w:rsid w:val="007305CA"/>
    <w:rsid w:val="00732422"/>
    <w:rsid w:val="00733C3A"/>
    <w:rsid w:val="00734424"/>
    <w:rsid w:val="007406DD"/>
    <w:rsid w:val="007408BF"/>
    <w:rsid w:val="007427ED"/>
    <w:rsid w:val="00743890"/>
    <w:rsid w:val="007441E3"/>
    <w:rsid w:val="00747109"/>
    <w:rsid w:val="007515FB"/>
    <w:rsid w:val="00751D6B"/>
    <w:rsid w:val="007534DF"/>
    <w:rsid w:val="007551FF"/>
    <w:rsid w:val="00755CCE"/>
    <w:rsid w:val="00756946"/>
    <w:rsid w:val="0075786D"/>
    <w:rsid w:val="00760D86"/>
    <w:rsid w:val="00762142"/>
    <w:rsid w:val="0076262D"/>
    <w:rsid w:val="00763A47"/>
    <w:rsid w:val="00770017"/>
    <w:rsid w:val="00770FC8"/>
    <w:rsid w:val="00771441"/>
    <w:rsid w:val="007718B4"/>
    <w:rsid w:val="007719D6"/>
    <w:rsid w:val="00771F81"/>
    <w:rsid w:val="007726FF"/>
    <w:rsid w:val="00774200"/>
    <w:rsid w:val="0077442D"/>
    <w:rsid w:val="007749BC"/>
    <w:rsid w:val="00775644"/>
    <w:rsid w:val="00775A0E"/>
    <w:rsid w:val="00777D38"/>
    <w:rsid w:val="00780158"/>
    <w:rsid w:val="00781112"/>
    <w:rsid w:val="00783A13"/>
    <w:rsid w:val="00783D6D"/>
    <w:rsid w:val="00783DCE"/>
    <w:rsid w:val="00786603"/>
    <w:rsid w:val="00786E00"/>
    <w:rsid w:val="0078779E"/>
    <w:rsid w:val="007901DA"/>
    <w:rsid w:val="00791E21"/>
    <w:rsid w:val="007921E2"/>
    <w:rsid w:val="007929C2"/>
    <w:rsid w:val="00794A80"/>
    <w:rsid w:val="00796E59"/>
    <w:rsid w:val="007A3FE1"/>
    <w:rsid w:val="007A652B"/>
    <w:rsid w:val="007B2BBC"/>
    <w:rsid w:val="007B3382"/>
    <w:rsid w:val="007B33E3"/>
    <w:rsid w:val="007B3B45"/>
    <w:rsid w:val="007B4773"/>
    <w:rsid w:val="007B7581"/>
    <w:rsid w:val="007B76D9"/>
    <w:rsid w:val="007C0059"/>
    <w:rsid w:val="007C1A53"/>
    <w:rsid w:val="007C3CD6"/>
    <w:rsid w:val="007C653F"/>
    <w:rsid w:val="007C7A55"/>
    <w:rsid w:val="007D0248"/>
    <w:rsid w:val="007D5A79"/>
    <w:rsid w:val="007E0EC9"/>
    <w:rsid w:val="007E0FA0"/>
    <w:rsid w:val="007E130D"/>
    <w:rsid w:val="007E1A0B"/>
    <w:rsid w:val="007E1AE2"/>
    <w:rsid w:val="007E2065"/>
    <w:rsid w:val="007E4C92"/>
    <w:rsid w:val="007E5045"/>
    <w:rsid w:val="007E57FF"/>
    <w:rsid w:val="007E5898"/>
    <w:rsid w:val="007E7518"/>
    <w:rsid w:val="007F1DB6"/>
    <w:rsid w:val="007F2049"/>
    <w:rsid w:val="007F229B"/>
    <w:rsid w:val="007F33B2"/>
    <w:rsid w:val="007F4D1D"/>
    <w:rsid w:val="007F5229"/>
    <w:rsid w:val="007F6D6E"/>
    <w:rsid w:val="007F6E12"/>
    <w:rsid w:val="007F7491"/>
    <w:rsid w:val="0080054D"/>
    <w:rsid w:val="00800745"/>
    <w:rsid w:val="008030DE"/>
    <w:rsid w:val="00803BAA"/>
    <w:rsid w:val="0080411B"/>
    <w:rsid w:val="00804727"/>
    <w:rsid w:val="00804940"/>
    <w:rsid w:val="00804DF3"/>
    <w:rsid w:val="008058AA"/>
    <w:rsid w:val="00805D37"/>
    <w:rsid w:val="00807FC7"/>
    <w:rsid w:val="00812614"/>
    <w:rsid w:val="00812CCA"/>
    <w:rsid w:val="00812D6C"/>
    <w:rsid w:val="00812DB9"/>
    <w:rsid w:val="00813BC5"/>
    <w:rsid w:val="00815817"/>
    <w:rsid w:val="00816106"/>
    <w:rsid w:val="00816E9C"/>
    <w:rsid w:val="0082422C"/>
    <w:rsid w:val="008258F0"/>
    <w:rsid w:val="0082633C"/>
    <w:rsid w:val="008331F7"/>
    <w:rsid w:val="00834C17"/>
    <w:rsid w:val="0083552A"/>
    <w:rsid w:val="00837D8B"/>
    <w:rsid w:val="00840D46"/>
    <w:rsid w:val="00841572"/>
    <w:rsid w:val="0084228C"/>
    <w:rsid w:val="00842EF7"/>
    <w:rsid w:val="00844EDC"/>
    <w:rsid w:val="0084584D"/>
    <w:rsid w:val="00845D70"/>
    <w:rsid w:val="0085110A"/>
    <w:rsid w:val="00851FEB"/>
    <w:rsid w:val="00853A77"/>
    <w:rsid w:val="008543AE"/>
    <w:rsid w:val="00855EB0"/>
    <w:rsid w:val="0086207A"/>
    <w:rsid w:val="00863AAD"/>
    <w:rsid w:val="00863CAD"/>
    <w:rsid w:val="0086556C"/>
    <w:rsid w:val="00871213"/>
    <w:rsid w:val="00871E11"/>
    <w:rsid w:val="0087249A"/>
    <w:rsid w:val="00872795"/>
    <w:rsid w:val="00873EC2"/>
    <w:rsid w:val="008742BA"/>
    <w:rsid w:val="008750E5"/>
    <w:rsid w:val="008760EF"/>
    <w:rsid w:val="00876492"/>
    <w:rsid w:val="00876BA8"/>
    <w:rsid w:val="00880727"/>
    <w:rsid w:val="008818F6"/>
    <w:rsid w:val="00882D69"/>
    <w:rsid w:val="00884696"/>
    <w:rsid w:val="00885F89"/>
    <w:rsid w:val="008873A1"/>
    <w:rsid w:val="00890EDB"/>
    <w:rsid w:val="00891684"/>
    <w:rsid w:val="00894D8C"/>
    <w:rsid w:val="00895D29"/>
    <w:rsid w:val="008971CA"/>
    <w:rsid w:val="008A148B"/>
    <w:rsid w:val="008A1AE6"/>
    <w:rsid w:val="008A5CFB"/>
    <w:rsid w:val="008B3E9B"/>
    <w:rsid w:val="008B4748"/>
    <w:rsid w:val="008B5132"/>
    <w:rsid w:val="008B72E7"/>
    <w:rsid w:val="008C0FBB"/>
    <w:rsid w:val="008C3A42"/>
    <w:rsid w:val="008C3B19"/>
    <w:rsid w:val="008C4866"/>
    <w:rsid w:val="008C4A11"/>
    <w:rsid w:val="008C6BF3"/>
    <w:rsid w:val="008C792E"/>
    <w:rsid w:val="008C7AAA"/>
    <w:rsid w:val="008D083A"/>
    <w:rsid w:val="008D1767"/>
    <w:rsid w:val="008D4A64"/>
    <w:rsid w:val="008D62FB"/>
    <w:rsid w:val="008D7A10"/>
    <w:rsid w:val="008D7C43"/>
    <w:rsid w:val="008D7D34"/>
    <w:rsid w:val="008E1F1A"/>
    <w:rsid w:val="008E426A"/>
    <w:rsid w:val="008E4FC4"/>
    <w:rsid w:val="008E65D6"/>
    <w:rsid w:val="008F0960"/>
    <w:rsid w:val="008F1FE7"/>
    <w:rsid w:val="008F289E"/>
    <w:rsid w:val="008F5F79"/>
    <w:rsid w:val="008F621C"/>
    <w:rsid w:val="008F6EE8"/>
    <w:rsid w:val="008F78E8"/>
    <w:rsid w:val="008F7DB4"/>
    <w:rsid w:val="00900B54"/>
    <w:rsid w:val="009012C2"/>
    <w:rsid w:val="009017B5"/>
    <w:rsid w:val="00902C1B"/>
    <w:rsid w:val="009041B4"/>
    <w:rsid w:val="00906980"/>
    <w:rsid w:val="00906F02"/>
    <w:rsid w:val="00907228"/>
    <w:rsid w:val="00907665"/>
    <w:rsid w:val="00910806"/>
    <w:rsid w:val="009114DE"/>
    <w:rsid w:val="009132CA"/>
    <w:rsid w:val="009133A5"/>
    <w:rsid w:val="00913E8F"/>
    <w:rsid w:val="00914FF7"/>
    <w:rsid w:val="0091534E"/>
    <w:rsid w:val="00915DCC"/>
    <w:rsid w:val="0091650C"/>
    <w:rsid w:val="00917CE9"/>
    <w:rsid w:val="00924688"/>
    <w:rsid w:val="00924FC0"/>
    <w:rsid w:val="009266F3"/>
    <w:rsid w:val="009268CA"/>
    <w:rsid w:val="00926B35"/>
    <w:rsid w:val="00927060"/>
    <w:rsid w:val="00927A11"/>
    <w:rsid w:val="00927FDC"/>
    <w:rsid w:val="0093392E"/>
    <w:rsid w:val="009372FE"/>
    <w:rsid w:val="009438DE"/>
    <w:rsid w:val="00944194"/>
    <w:rsid w:val="00944430"/>
    <w:rsid w:val="0094635C"/>
    <w:rsid w:val="009464A8"/>
    <w:rsid w:val="0094793E"/>
    <w:rsid w:val="009523C6"/>
    <w:rsid w:val="00952B7A"/>
    <w:rsid w:val="00953055"/>
    <w:rsid w:val="00954846"/>
    <w:rsid w:val="00957627"/>
    <w:rsid w:val="00957E3F"/>
    <w:rsid w:val="00960A24"/>
    <w:rsid w:val="00960C03"/>
    <w:rsid w:val="00960C35"/>
    <w:rsid w:val="0096122F"/>
    <w:rsid w:val="0096320D"/>
    <w:rsid w:val="00964700"/>
    <w:rsid w:val="0096472D"/>
    <w:rsid w:val="00966474"/>
    <w:rsid w:val="00966A7E"/>
    <w:rsid w:val="0096711E"/>
    <w:rsid w:val="0096720D"/>
    <w:rsid w:val="009673B1"/>
    <w:rsid w:val="00967896"/>
    <w:rsid w:val="00970206"/>
    <w:rsid w:val="00971654"/>
    <w:rsid w:val="00971D14"/>
    <w:rsid w:val="0097280E"/>
    <w:rsid w:val="0097370E"/>
    <w:rsid w:val="00973ED1"/>
    <w:rsid w:val="00974B1D"/>
    <w:rsid w:val="00975BAC"/>
    <w:rsid w:val="00975CC1"/>
    <w:rsid w:val="00980D0B"/>
    <w:rsid w:val="0098258F"/>
    <w:rsid w:val="00982B10"/>
    <w:rsid w:val="00984062"/>
    <w:rsid w:val="009842EE"/>
    <w:rsid w:val="00986849"/>
    <w:rsid w:val="00987390"/>
    <w:rsid w:val="00987826"/>
    <w:rsid w:val="009919CE"/>
    <w:rsid w:val="00992950"/>
    <w:rsid w:val="00993F58"/>
    <w:rsid w:val="009951CC"/>
    <w:rsid w:val="0099744C"/>
    <w:rsid w:val="009A2350"/>
    <w:rsid w:val="009A7432"/>
    <w:rsid w:val="009B0B64"/>
    <w:rsid w:val="009B1E67"/>
    <w:rsid w:val="009B330C"/>
    <w:rsid w:val="009B35FC"/>
    <w:rsid w:val="009B4597"/>
    <w:rsid w:val="009B7500"/>
    <w:rsid w:val="009C0750"/>
    <w:rsid w:val="009C0E43"/>
    <w:rsid w:val="009C19C3"/>
    <w:rsid w:val="009C23A6"/>
    <w:rsid w:val="009C3CAF"/>
    <w:rsid w:val="009C3DE3"/>
    <w:rsid w:val="009C4BA0"/>
    <w:rsid w:val="009C5B3C"/>
    <w:rsid w:val="009C7107"/>
    <w:rsid w:val="009C7BB3"/>
    <w:rsid w:val="009C7D91"/>
    <w:rsid w:val="009C7FE2"/>
    <w:rsid w:val="009D2112"/>
    <w:rsid w:val="009D3352"/>
    <w:rsid w:val="009E002D"/>
    <w:rsid w:val="009E4B28"/>
    <w:rsid w:val="009E4BF1"/>
    <w:rsid w:val="009E6680"/>
    <w:rsid w:val="009E7BD8"/>
    <w:rsid w:val="009F0161"/>
    <w:rsid w:val="009F01F1"/>
    <w:rsid w:val="009F14FC"/>
    <w:rsid w:val="009F49B3"/>
    <w:rsid w:val="009F4BA6"/>
    <w:rsid w:val="009F4C7C"/>
    <w:rsid w:val="009F62D2"/>
    <w:rsid w:val="009F6CA4"/>
    <w:rsid w:val="009F71A9"/>
    <w:rsid w:val="009F7E64"/>
    <w:rsid w:val="00A0123E"/>
    <w:rsid w:val="00A0137D"/>
    <w:rsid w:val="00A12350"/>
    <w:rsid w:val="00A123CE"/>
    <w:rsid w:val="00A13002"/>
    <w:rsid w:val="00A133FE"/>
    <w:rsid w:val="00A160A9"/>
    <w:rsid w:val="00A16C81"/>
    <w:rsid w:val="00A2078B"/>
    <w:rsid w:val="00A23432"/>
    <w:rsid w:val="00A252D5"/>
    <w:rsid w:val="00A26917"/>
    <w:rsid w:val="00A2735B"/>
    <w:rsid w:val="00A27FC7"/>
    <w:rsid w:val="00A31225"/>
    <w:rsid w:val="00A325A7"/>
    <w:rsid w:val="00A3355C"/>
    <w:rsid w:val="00A34C5B"/>
    <w:rsid w:val="00A34CEE"/>
    <w:rsid w:val="00A35093"/>
    <w:rsid w:val="00A36F93"/>
    <w:rsid w:val="00A36FB8"/>
    <w:rsid w:val="00A406A7"/>
    <w:rsid w:val="00A42C62"/>
    <w:rsid w:val="00A43146"/>
    <w:rsid w:val="00A435B0"/>
    <w:rsid w:val="00A44D76"/>
    <w:rsid w:val="00A4541D"/>
    <w:rsid w:val="00A45460"/>
    <w:rsid w:val="00A4645C"/>
    <w:rsid w:val="00A529CB"/>
    <w:rsid w:val="00A536E9"/>
    <w:rsid w:val="00A545B3"/>
    <w:rsid w:val="00A55981"/>
    <w:rsid w:val="00A57511"/>
    <w:rsid w:val="00A57E8F"/>
    <w:rsid w:val="00A610F1"/>
    <w:rsid w:val="00A6141E"/>
    <w:rsid w:val="00A64D51"/>
    <w:rsid w:val="00A66180"/>
    <w:rsid w:val="00A66E9E"/>
    <w:rsid w:val="00A67874"/>
    <w:rsid w:val="00A703B5"/>
    <w:rsid w:val="00A7162F"/>
    <w:rsid w:val="00A71F4C"/>
    <w:rsid w:val="00A73C2A"/>
    <w:rsid w:val="00A77F20"/>
    <w:rsid w:val="00A80A5B"/>
    <w:rsid w:val="00A83148"/>
    <w:rsid w:val="00A867A9"/>
    <w:rsid w:val="00A86E9C"/>
    <w:rsid w:val="00A872D3"/>
    <w:rsid w:val="00A90064"/>
    <w:rsid w:val="00A9063B"/>
    <w:rsid w:val="00A91F6D"/>
    <w:rsid w:val="00A9224C"/>
    <w:rsid w:val="00A95F3F"/>
    <w:rsid w:val="00A9654B"/>
    <w:rsid w:val="00A96A11"/>
    <w:rsid w:val="00A96CF0"/>
    <w:rsid w:val="00A97A4D"/>
    <w:rsid w:val="00AA0427"/>
    <w:rsid w:val="00AA187D"/>
    <w:rsid w:val="00AA1A52"/>
    <w:rsid w:val="00AA3352"/>
    <w:rsid w:val="00AA3800"/>
    <w:rsid w:val="00AA5C39"/>
    <w:rsid w:val="00AA5E42"/>
    <w:rsid w:val="00AA7428"/>
    <w:rsid w:val="00AA7D3A"/>
    <w:rsid w:val="00AB002B"/>
    <w:rsid w:val="00AB24A9"/>
    <w:rsid w:val="00AB4C14"/>
    <w:rsid w:val="00AB57D8"/>
    <w:rsid w:val="00AC0CDF"/>
    <w:rsid w:val="00AC1732"/>
    <w:rsid w:val="00AC3BB0"/>
    <w:rsid w:val="00AC47CA"/>
    <w:rsid w:val="00AC580C"/>
    <w:rsid w:val="00AC797B"/>
    <w:rsid w:val="00AD021C"/>
    <w:rsid w:val="00AD050E"/>
    <w:rsid w:val="00AD0D64"/>
    <w:rsid w:val="00AD2A21"/>
    <w:rsid w:val="00AD3CCF"/>
    <w:rsid w:val="00AD6C94"/>
    <w:rsid w:val="00AE07FD"/>
    <w:rsid w:val="00AE0C03"/>
    <w:rsid w:val="00AE3613"/>
    <w:rsid w:val="00AE3650"/>
    <w:rsid w:val="00AE4314"/>
    <w:rsid w:val="00AE627B"/>
    <w:rsid w:val="00AF373C"/>
    <w:rsid w:val="00AF5D5C"/>
    <w:rsid w:val="00AF6403"/>
    <w:rsid w:val="00AF70D0"/>
    <w:rsid w:val="00AF7D33"/>
    <w:rsid w:val="00B0273B"/>
    <w:rsid w:val="00B0512E"/>
    <w:rsid w:val="00B059B9"/>
    <w:rsid w:val="00B0667A"/>
    <w:rsid w:val="00B071F0"/>
    <w:rsid w:val="00B100A2"/>
    <w:rsid w:val="00B11734"/>
    <w:rsid w:val="00B12C50"/>
    <w:rsid w:val="00B220A4"/>
    <w:rsid w:val="00B242A2"/>
    <w:rsid w:val="00B26E6B"/>
    <w:rsid w:val="00B26FE7"/>
    <w:rsid w:val="00B30967"/>
    <w:rsid w:val="00B31AAE"/>
    <w:rsid w:val="00B331AD"/>
    <w:rsid w:val="00B33271"/>
    <w:rsid w:val="00B34486"/>
    <w:rsid w:val="00B3449C"/>
    <w:rsid w:val="00B35336"/>
    <w:rsid w:val="00B353A1"/>
    <w:rsid w:val="00B37176"/>
    <w:rsid w:val="00B373D3"/>
    <w:rsid w:val="00B410CB"/>
    <w:rsid w:val="00B42DF0"/>
    <w:rsid w:val="00B4433F"/>
    <w:rsid w:val="00B44B13"/>
    <w:rsid w:val="00B46B95"/>
    <w:rsid w:val="00B50563"/>
    <w:rsid w:val="00B53283"/>
    <w:rsid w:val="00B54028"/>
    <w:rsid w:val="00B54678"/>
    <w:rsid w:val="00B54DA9"/>
    <w:rsid w:val="00B6194D"/>
    <w:rsid w:val="00B624B1"/>
    <w:rsid w:val="00B62CDA"/>
    <w:rsid w:val="00B63A6A"/>
    <w:rsid w:val="00B646EF"/>
    <w:rsid w:val="00B6671B"/>
    <w:rsid w:val="00B67362"/>
    <w:rsid w:val="00B7071E"/>
    <w:rsid w:val="00B73D2B"/>
    <w:rsid w:val="00B76123"/>
    <w:rsid w:val="00B77506"/>
    <w:rsid w:val="00B81B8A"/>
    <w:rsid w:val="00B82C53"/>
    <w:rsid w:val="00B83213"/>
    <w:rsid w:val="00B835B6"/>
    <w:rsid w:val="00B83963"/>
    <w:rsid w:val="00B849E6"/>
    <w:rsid w:val="00B85A40"/>
    <w:rsid w:val="00B87D45"/>
    <w:rsid w:val="00B9143A"/>
    <w:rsid w:val="00B918A3"/>
    <w:rsid w:val="00B936D4"/>
    <w:rsid w:val="00B93A9E"/>
    <w:rsid w:val="00B93C2E"/>
    <w:rsid w:val="00B94BE0"/>
    <w:rsid w:val="00BA022C"/>
    <w:rsid w:val="00BA0895"/>
    <w:rsid w:val="00BA0E3E"/>
    <w:rsid w:val="00BA3C7F"/>
    <w:rsid w:val="00BA469E"/>
    <w:rsid w:val="00BA4E07"/>
    <w:rsid w:val="00BA6B43"/>
    <w:rsid w:val="00BA7AB2"/>
    <w:rsid w:val="00BB22D0"/>
    <w:rsid w:val="00BB2DD9"/>
    <w:rsid w:val="00BB48A5"/>
    <w:rsid w:val="00BB5D2E"/>
    <w:rsid w:val="00BB707D"/>
    <w:rsid w:val="00BB7CA0"/>
    <w:rsid w:val="00BC003E"/>
    <w:rsid w:val="00BC08E9"/>
    <w:rsid w:val="00BC21B9"/>
    <w:rsid w:val="00BC4753"/>
    <w:rsid w:val="00BC4AA0"/>
    <w:rsid w:val="00BD086E"/>
    <w:rsid w:val="00BD22C3"/>
    <w:rsid w:val="00BD45B2"/>
    <w:rsid w:val="00BD53D8"/>
    <w:rsid w:val="00BD5C1E"/>
    <w:rsid w:val="00BD61CE"/>
    <w:rsid w:val="00BD6E8E"/>
    <w:rsid w:val="00BE01DB"/>
    <w:rsid w:val="00BE1AA1"/>
    <w:rsid w:val="00BE20F8"/>
    <w:rsid w:val="00BE44A7"/>
    <w:rsid w:val="00BE4A02"/>
    <w:rsid w:val="00BE5C1B"/>
    <w:rsid w:val="00BE604C"/>
    <w:rsid w:val="00BF0499"/>
    <w:rsid w:val="00BF1192"/>
    <w:rsid w:val="00BF146B"/>
    <w:rsid w:val="00BF22AC"/>
    <w:rsid w:val="00BF3DA3"/>
    <w:rsid w:val="00BF418C"/>
    <w:rsid w:val="00C00D29"/>
    <w:rsid w:val="00C0594B"/>
    <w:rsid w:val="00C116D4"/>
    <w:rsid w:val="00C1292A"/>
    <w:rsid w:val="00C13618"/>
    <w:rsid w:val="00C15C46"/>
    <w:rsid w:val="00C168E9"/>
    <w:rsid w:val="00C20753"/>
    <w:rsid w:val="00C20CD4"/>
    <w:rsid w:val="00C211A4"/>
    <w:rsid w:val="00C21567"/>
    <w:rsid w:val="00C21C85"/>
    <w:rsid w:val="00C22EA2"/>
    <w:rsid w:val="00C23424"/>
    <w:rsid w:val="00C2587A"/>
    <w:rsid w:val="00C25A0F"/>
    <w:rsid w:val="00C2779A"/>
    <w:rsid w:val="00C30FEC"/>
    <w:rsid w:val="00C32BA4"/>
    <w:rsid w:val="00C32F46"/>
    <w:rsid w:val="00C32FF7"/>
    <w:rsid w:val="00C33835"/>
    <w:rsid w:val="00C34D15"/>
    <w:rsid w:val="00C365F1"/>
    <w:rsid w:val="00C400AA"/>
    <w:rsid w:val="00C40C4E"/>
    <w:rsid w:val="00C41848"/>
    <w:rsid w:val="00C434BE"/>
    <w:rsid w:val="00C47B2B"/>
    <w:rsid w:val="00C50DA5"/>
    <w:rsid w:val="00C523EB"/>
    <w:rsid w:val="00C53359"/>
    <w:rsid w:val="00C53875"/>
    <w:rsid w:val="00C539C9"/>
    <w:rsid w:val="00C5433A"/>
    <w:rsid w:val="00C563B2"/>
    <w:rsid w:val="00C56A80"/>
    <w:rsid w:val="00C57735"/>
    <w:rsid w:val="00C57DC1"/>
    <w:rsid w:val="00C64633"/>
    <w:rsid w:val="00C646D9"/>
    <w:rsid w:val="00C7072E"/>
    <w:rsid w:val="00C73484"/>
    <w:rsid w:val="00C745EF"/>
    <w:rsid w:val="00C760AC"/>
    <w:rsid w:val="00C7675C"/>
    <w:rsid w:val="00C80359"/>
    <w:rsid w:val="00C80F91"/>
    <w:rsid w:val="00C82764"/>
    <w:rsid w:val="00C86272"/>
    <w:rsid w:val="00C86C41"/>
    <w:rsid w:val="00C90496"/>
    <w:rsid w:val="00C91D8E"/>
    <w:rsid w:val="00C92F0B"/>
    <w:rsid w:val="00C93363"/>
    <w:rsid w:val="00C9498A"/>
    <w:rsid w:val="00C9613F"/>
    <w:rsid w:val="00C963CA"/>
    <w:rsid w:val="00C97B92"/>
    <w:rsid w:val="00CA09AD"/>
    <w:rsid w:val="00CA0C2F"/>
    <w:rsid w:val="00CA4CA0"/>
    <w:rsid w:val="00CA5C84"/>
    <w:rsid w:val="00CB2D5E"/>
    <w:rsid w:val="00CB34FB"/>
    <w:rsid w:val="00CB7ECE"/>
    <w:rsid w:val="00CC0B27"/>
    <w:rsid w:val="00CC1936"/>
    <w:rsid w:val="00CC3010"/>
    <w:rsid w:val="00CC3B6C"/>
    <w:rsid w:val="00CC3BCB"/>
    <w:rsid w:val="00CC407D"/>
    <w:rsid w:val="00CC43C9"/>
    <w:rsid w:val="00CC5BD7"/>
    <w:rsid w:val="00CC7C60"/>
    <w:rsid w:val="00CD10FE"/>
    <w:rsid w:val="00CD2948"/>
    <w:rsid w:val="00CD497A"/>
    <w:rsid w:val="00CD4EAD"/>
    <w:rsid w:val="00CD54C6"/>
    <w:rsid w:val="00CD5A1D"/>
    <w:rsid w:val="00CD5D31"/>
    <w:rsid w:val="00CE1387"/>
    <w:rsid w:val="00CE15FC"/>
    <w:rsid w:val="00CE1E5C"/>
    <w:rsid w:val="00CE32F7"/>
    <w:rsid w:val="00CE378D"/>
    <w:rsid w:val="00CE4AEB"/>
    <w:rsid w:val="00CE5229"/>
    <w:rsid w:val="00CE59E0"/>
    <w:rsid w:val="00CE6A12"/>
    <w:rsid w:val="00CE7461"/>
    <w:rsid w:val="00CE77B1"/>
    <w:rsid w:val="00CE7FCD"/>
    <w:rsid w:val="00CF03E6"/>
    <w:rsid w:val="00CF38F5"/>
    <w:rsid w:val="00CF4591"/>
    <w:rsid w:val="00CF4979"/>
    <w:rsid w:val="00CF59B0"/>
    <w:rsid w:val="00D0157A"/>
    <w:rsid w:val="00D02293"/>
    <w:rsid w:val="00D02A91"/>
    <w:rsid w:val="00D03816"/>
    <w:rsid w:val="00D045EF"/>
    <w:rsid w:val="00D05F94"/>
    <w:rsid w:val="00D11936"/>
    <w:rsid w:val="00D12293"/>
    <w:rsid w:val="00D13275"/>
    <w:rsid w:val="00D1373A"/>
    <w:rsid w:val="00D13964"/>
    <w:rsid w:val="00D13A35"/>
    <w:rsid w:val="00D13C7D"/>
    <w:rsid w:val="00D13FFA"/>
    <w:rsid w:val="00D14E17"/>
    <w:rsid w:val="00D14E53"/>
    <w:rsid w:val="00D15925"/>
    <w:rsid w:val="00D17DF7"/>
    <w:rsid w:val="00D20924"/>
    <w:rsid w:val="00D215B9"/>
    <w:rsid w:val="00D222B8"/>
    <w:rsid w:val="00D231A5"/>
    <w:rsid w:val="00D244F6"/>
    <w:rsid w:val="00D25EC5"/>
    <w:rsid w:val="00D26A6B"/>
    <w:rsid w:val="00D26B0C"/>
    <w:rsid w:val="00D305AC"/>
    <w:rsid w:val="00D316F7"/>
    <w:rsid w:val="00D32CA7"/>
    <w:rsid w:val="00D32FAC"/>
    <w:rsid w:val="00D3317F"/>
    <w:rsid w:val="00D3503C"/>
    <w:rsid w:val="00D36B9C"/>
    <w:rsid w:val="00D37043"/>
    <w:rsid w:val="00D4220B"/>
    <w:rsid w:val="00D43A4C"/>
    <w:rsid w:val="00D4578E"/>
    <w:rsid w:val="00D46289"/>
    <w:rsid w:val="00D47030"/>
    <w:rsid w:val="00D47E68"/>
    <w:rsid w:val="00D5060C"/>
    <w:rsid w:val="00D50846"/>
    <w:rsid w:val="00D52E9A"/>
    <w:rsid w:val="00D53A65"/>
    <w:rsid w:val="00D5514D"/>
    <w:rsid w:val="00D55638"/>
    <w:rsid w:val="00D56F87"/>
    <w:rsid w:val="00D60E38"/>
    <w:rsid w:val="00D610E1"/>
    <w:rsid w:val="00D62CB5"/>
    <w:rsid w:val="00D63FD7"/>
    <w:rsid w:val="00D649BA"/>
    <w:rsid w:val="00D714AC"/>
    <w:rsid w:val="00D71E19"/>
    <w:rsid w:val="00D72449"/>
    <w:rsid w:val="00D726B6"/>
    <w:rsid w:val="00D73116"/>
    <w:rsid w:val="00D73ADC"/>
    <w:rsid w:val="00D73B4B"/>
    <w:rsid w:val="00D7538C"/>
    <w:rsid w:val="00D7550F"/>
    <w:rsid w:val="00D763B5"/>
    <w:rsid w:val="00D76B71"/>
    <w:rsid w:val="00D76D1D"/>
    <w:rsid w:val="00D8080E"/>
    <w:rsid w:val="00D82F51"/>
    <w:rsid w:val="00D84F57"/>
    <w:rsid w:val="00D85652"/>
    <w:rsid w:val="00D85FFC"/>
    <w:rsid w:val="00D86B37"/>
    <w:rsid w:val="00D879FC"/>
    <w:rsid w:val="00D87CBF"/>
    <w:rsid w:val="00D90948"/>
    <w:rsid w:val="00D91046"/>
    <w:rsid w:val="00D96E16"/>
    <w:rsid w:val="00DA2544"/>
    <w:rsid w:val="00DA3B07"/>
    <w:rsid w:val="00DA5E8D"/>
    <w:rsid w:val="00DA7B1D"/>
    <w:rsid w:val="00DB0721"/>
    <w:rsid w:val="00DB1CF6"/>
    <w:rsid w:val="00DB307D"/>
    <w:rsid w:val="00DB579F"/>
    <w:rsid w:val="00DB7D8C"/>
    <w:rsid w:val="00DC039D"/>
    <w:rsid w:val="00DC068E"/>
    <w:rsid w:val="00DC1ABB"/>
    <w:rsid w:val="00DC1B7F"/>
    <w:rsid w:val="00DC221C"/>
    <w:rsid w:val="00DC22BE"/>
    <w:rsid w:val="00DC4552"/>
    <w:rsid w:val="00DC7DD5"/>
    <w:rsid w:val="00DD0F53"/>
    <w:rsid w:val="00DD1EAB"/>
    <w:rsid w:val="00DD7518"/>
    <w:rsid w:val="00DE06F8"/>
    <w:rsid w:val="00DE1D55"/>
    <w:rsid w:val="00DE4EBC"/>
    <w:rsid w:val="00DE51B7"/>
    <w:rsid w:val="00DE556F"/>
    <w:rsid w:val="00DE5F4B"/>
    <w:rsid w:val="00DE62F8"/>
    <w:rsid w:val="00DE7E33"/>
    <w:rsid w:val="00DF089A"/>
    <w:rsid w:val="00DF3D64"/>
    <w:rsid w:val="00DF5CDC"/>
    <w:rsid w:val="00DF668A"/>
    <w:rsid w:val="00E02F04"/>
    <w:rsid w:val="00E03338"/>
    <w:rsid w:val="00E0365E"/>
    <w:rsid w:val="00E064CF"/>
    <w:rsid w:val="00E068C8"/>
    <w:rsid w:val="00E072B6"/>
    <w:rsid w:val="00E07A0C"/>
    <w:rsid w:val="00E10BBD"/>
    <w:rsid w:val="00E1108F"/>
    <w:rsid w:val="00E11F25"/>
    <w:rsid w:val="00E121B6"/>
    <w:rsid w:val="00E14A06"/>
    <w:rsid w:val="00E1513D"/>
    <w:rsid w:val="00E177C4"/>
    <w:rsid w:val="00E204FA"/>
    <w:rsid w:val="00E2103A"/>
    <w:rsid w:val="00E24332"/>
    <w:rsid w:val="00E24B4B"/>
    <w:rsid w:val="00E24F16"/>
    <w:rsid w:val="00E25BC0"/>
    <w:rsid w:val="00E2686E"/>
    <w:rsid w:val="00E26BB7"/>
    <w:rsid w:val="00E27021"/>
    <w:rsid w:val="00E27F78"/>
    <w:rsid w:val="00E3089A"/>
    <w:rsid w:val="00E37016"/>
    <w:rsid w:val="00E40421"/>
    <w:rsid w:val="00E4091A"/>
    <w:rsid w:val="00E40B7F"/>
    <w:rsid w:val="00E415B6"/>
    <w:rsid w:val="00E423B6"/>
    <w:rsid w:val="00E427E8"/>
    <w:rsid w:val="00E4325B"/>
    <w:rsid w:val="00E46121"/>
    <w:rsid w:val="00E47969"/>
    <w:rsid w:val="00E518AB"/>
    <w:rsid w:val="00E530A6"/>
    <w:rsid w:val="00E530DE"/>
    <w:rsid w:val="00E53497"/>
    <w:rsid w:val="00E54CD4"/>
    <w:rsid w:val="00E559B4"/>
    <w:rsid w:val="00E55A37"/>
    <w:rsid w:val="00E56551"/>
    <w:rsid w:val="00E574AF"/>
    <w:rsid w:val="00E57DE8"/>
    <w:rsid w:val="00E61871"/>
    <w:rsid w:val="00E63A7D"/>
    <w:rsid w:val="00E642F1"/>
    <w:rsid w:val="00E65C98"/>
    <w:rsid w:val="00E72330"/>
    <w:rsid w:val="00E744A5"/>
    <w:rsid w:val="00E74FE0"/>
    <w:rsid w:val="00E826E0"/>
    <w:rsid w:val="00E82C1C"/>
    <w:rsid w:val="00E830B4"/>
    <w:rsid w:val="00E8452B"/>
    <w:rsid w:val="00E84908"/>
    <w:rsid w:val="00E85314"/>
    <w:rsid w:val="00E9052E"/>
    <w:rsid w:val="00E91E6D"/>
    <w:rsid w:val="00E94625"/>
    <w:rsid w:val="00E95915"/>
    <w:rsid w:val="00EA0771"/>
    <w:rsid w:val="00EB1002"/>
    <w:rsid w:val="00EB35EB"/>
    <w:rsid w:val="00EB36D4"/>
    <w:rsid w:val="00EB546B"/>
    <w:rsid w:val="00EB71CC"/>
    <w:rsid w:val="00EB7568"/>
    <w:rsid w:val="00EC0FAF"/>
    <w:rsid w:val="00EC1922"/>
    <w:rsid w:val="00EC23D8"/>
    <w:rsid w:val="00EC2427"/>
    <w:rsid w:val="00EC3BDC"/>
    <w:rsid w:val="00EC4984"/>
    <w:rsid w:val="00EC4A19"/>
    <w:rsid w:val="00EC4A6A"/>
    <w:rsid w:val="00EC663D"/>
    <w:rsid w:val="00EC7C33"/>
    <w:rsid w:val="00ED126C"/>
    <w:rsid w:val="00ED3D2D"/>
    <w:rsid w:val="00ED7E23"/>
    <w:rsid w:val="00EE0E3D"/>
    <w:rsid w:val="00EE32A0"/>
    <w:rsid w:val="00EE3C50"/>
    <w:rsid w:val="00EE4A46"/>
    <w:rsid w:val="00EE52B5"/>
    <w:rsid w:val="00EE5394"/>
    <w:rsid w:val="00EE6896"/>
    <w:rsid w:val="00EE7756"/>
    <w:rsid w:val="00EE7FE3"/>
    <w:rsid w:val="00EF109A"/>
    <w:rsid w:val="00EF17C9"/>
    <w:rsid w:val="00EF2304"/>
    <w:rsid w:val="00EF3022"/>
    <w:rsid w:val="00EF4C33"/>
    <w:rsid w:val="00EF5C7E"/>
    <w:rsid w:val="00F00090"/>
    <w:rsid w:val="00F00676"/>
    <w:rsid w:val="00F01D51"/>
    <w:rsid w:val="00F025DC"/>
    <w:rsid w:val="00F02B02"/>
    <w:rsid w:val="00F03D73"/>
    <w:rsid w:val="00F047ED"/>
    <w:rsid w:val="00F06DC1"/>
    <w:rsid w:val="00F07C55"/>
    <w:rsid w:val="00F07FD9"/>
    <w:rsid w:val="00F14D94"/>
    <w:rsid w:val="00F20055"/>
    <w:rsid w:val="00F20964"/>
    <w:rsid w:val="00F20AF9"/>
    <w:rsid w:val="00F20EA5"/>
    <w:rsid w:val="00F237C2"/>
    <w:rsid w:val="00F253E8"/>
    <w:rsid w:val="00F254EA"/>
    <w:rsid w:val="00F25D18"/>
    <w:rsid w:val="00F26B65"/>
    <w:rsid w:val="00F274BF"/>
    <w:rsid w:val="00F3000E"/>
    <w:rsid w:val="00F3106B"/>
    <w:rsid w:val="00F32E27"/>
    <w:rsid w:val="00F37C1C"/>
    <w:rsid w:val="00F40BDB"/>
    <w:rsid w:val="00F41AA4"/>
    <w:rsid w:val="00F41C10"/>
    <w:rsid w:val="00F45917"/>
    <w:rsid w:val="00F50306"/>
    <w:rsid w:val="00F508AE"/>
    <w:rsid w:val="00F60003"/>
    <w:rsid w:val="00F603BA"/>
    <w:rsid w:val="00F60793"/>
    <w:rsid w:val="00F61A70"/>
    <w:rsid w:val="00F61BB7"/>
    <w:rsid w:val="00F62F3B"/>
    <w:rsid w:val="00F63576"/>
    <w:rsid w:val="00F647F8"/>
    <w:rsid w:val="00F652CB"/>
    <w:rsid w:val="00F65541"/>
    <w:rsid w:val="00F6590A"/>
    <w:rsid w:val="00F6659E"/>
    <w:rsid w:val="00F66EC3"/>
    <w:rsid w:val="00F67CD0"/>
    <w:rsid w:val="00F726A6"/>
    <w:rsid w:val="00F769D6"/>
    <w:rsid w:val="00F76F18"/>
    <w:rsid w:val="00F77A85"/>
    <w:rsid w:val="00F8011E"/>
    <w:rsid w:val="00F80422"/>
    <w:rsid w:val="00F843A4"/>
    <w:rsid w:val="00F845DB"/>
    <w:rsid w:val="00F846FE"/>
    <w:rsid w:val="00F84A29"/>
    <w:rsid w:val="00F86B47"/>
    <w:rsid w:val="00F93965"/>
    <w:rsid w:val="00FA2213"/>
    <w:rsid w:val="00FA3205"/>
    <w:rsid w:val="00FA5F17"/>
    <w:rsid w:val="00FA6CFB"/>
    <w:rsid w:val="00FB049E"/>
    <w:rsid w:val="00FB1629"/>
    <w:rsid w:val="00FB24BE"/>
    <w:rsid w:val="00FB28F0"/>
    <w:rsid w:val="00FB3FA8"/>
    <w:rsid w:val="00FC1C31"/>
    <w:rsid w:val="00FC2152"/>
    <w:rsid w:val="00FC27C4"/>
    <w:rsid w:val="00FC5C6C"/>
    <w:rsid w:val="00FC61C8"/>
    <w:rsid w:val="00FC62D1"/>
    <w:rsid w:val="00FC65EC"/>
    <w:rsid w:val="00FC75E3"/>
    <w:rsid w:val="00FD05E5"/>
    <w:rsid w:val="00FD2B44"/>
    <w:rsid w:val="00FD46AB"/>
    <w:rsid w:val="00FD5460"/>
    <w:rsid w:val="00FD55D9"/>
    <w:rsid w:val="00FE0E9E"/>
    <w:rsid w:val="00FE19DC"/>
    <w:rsid w:val="00FE30D5"/>
    <w:rsid w:val="00FE52CE"/>
    <w:rsid w:val="00FE5A22"/>
    <w:rsid w:val="00FE6D02"/>
    <w:rsid w:val="00FE6EB5"/>
    <w:rsid w:val="00FE71BE"/>
    <w:rsid w:val="00FF0493"/>
    <w:rsid w:val="00FF07C5"/>
    <w:rsid w:val="00FF0A45"/>
    <w:rsid w:val="00FF0B3B"/>
    <w:rsid w:val="00FF1125"/>
    <w:rsid w:val="00FF216D"/>
    <w:rsid w:val="00FF38E8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49D644A"/>
  <w15:docId w15:val="{E7451B7E-A87F-491C-854B-C1887608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eastAsia="MS Mincho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ind w:left="36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202C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2C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1B73"/>
  </w:style>
  <w:style w:type="character" w:styleId="Emphasis">
    <w:name w:val="Emphasis"/>
    <w:qFormat/>
    <w:rsid w:val="007F7491"/>
    <w:rPr>
      <w:i/>
      <w:iCs/>
    </w:rPr>
  </w:style>
  <w:style w:type="character" w:styleId="FollowedHyperlink">
    <w:name w:val="FollowedHyperlink"/>
    <w:rsid w:val="00E423B6"/>
    <w:rPr>
      <w:color w:val="800080"/>
      <w:u w:val="single"/>
    </w:rPr>
  </w:style>
  <w:style w:type="character" w:customStyle="1" w:styleId="a-color-secondary">
    <w:name w:val="a-color-secondary"/>
    <w:rsid w:val="0019711F"/>
  </w:style>
  <w:style w:type="character" w:customStyle="1" w:styleId="Heading1Char">
    <w:name w:val="Heading 1 Char"/>
    <w:link w:val="Heading1"/>
    <w:rsid w:val="009D3352"/>
    <w:rPr>
      <w:rFonts w:eastAsia="MS Mincho"/>
      <w:b/>
      <w:bCs/>
      <w:sz w:val="24"/>
      <w:szCs w:val="24"/>
    </w:rPr>
  </w:style>
  <w:style w:type="character" w:customStyle="1" w:styleId="Heading2Char">
    <w:name w:val="Heading 2 Char"/>
    <w:link w:val="Heading2"/>
    <w:rsid w:val="009D3352"/>
    <w:rPr>
      <w:b/>
      <w:bCs/>
      <w:sz w:val="24"/>
      <w:szCs w:val="24"/>
      <w:u w:val="single"/>
    </w:rPr>
  </w:style>
  <w:style w:type="character" w:customStyle="1" w:styleId="Heading3Char">
    <w:name w:val="Heading 3 Char"/>
    <w:link w:val="Heading3"/>
    <w:rsid w:val="009D3352"/>
    <w:rPr>
      <w:sz w:val="24"/>
      <w:szCs w:val="24"/>
      <w:u w:val="single"/>
    </w:rPr>
  </w:style>
  <w:style w:type="character" w:customStyle="1" w:styleId="PlainTextChar">
    <w:name w:val="Plain Text Char"/>
    <w:link w:val="PlainText"/>
    <w:uiPriority w:val="99"/>
    <w:rsid w:val="009D3352"/>
    <w:rPr>
      <w:rFonts w:ascii="Courier New" w:hAnsi="Courier New"/>
    </w:rPr>
  </w:style>
  <w:style w:type="character" w:styleId="Strong">
    <w:name w:val="Strong"/>
    <w:uiPriority w:val="22"/>
    <w:qFormat/>
    <w:rsid w:val="004A3677"/>
    <w:rPr>
      <w:b/>
      <w:bCs/>
    </w:rPr>
  </w:style>
  <w:style w:type="character" w:customStyle="1" w:styleId="HeaderChar">
    <w:name w:val="Header Char"/>
    <w:link w:val="Header"/>
    <w:uiPriority w:val="99"/>
    <w:rsid w:val="00851FEB"/>
    <w:rPr>
      <w:sz w:val="24"/>
      <w:szCs w:val="24"/>
    </w:rPr>
  </w:style>
  <w:style w:type="paragraph" w:styleId="BalloonText">
    <w:name w:val="Balloon Text"/>
    <w:basedOn w:val="Normal"/>
    <w:link w:val="BalloonTextChar"/>
    <w:rsid w:val="00BE1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1AA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EF17C9"/>
  </w:style>
  <w:style w:type="character" w:customStyle="1" w:styleId="UnresolvedMention1">
    <w:name w:val="Unresolved Mention1"/>
    <w:uiPriority w:val="99"/>
    <w:semiHidden/>
    <w:unhideWhenUsed/>
    <w:rsid w:val="00CD54C6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AD0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icereviews.org/review/10.5860/CHOICE.226908" TargetMode="External"/><Relationship Id="rId13" Type="http://schemas.openxmlformats.org/officeDocument/2006/relationships/hyperlink" Target="http://booksandjournals.brillonline.com/content/journals/10.1163/1568525x-12342367" TargetMode="External"/><Relationship Id="rId18" Type="http://schemas.openxmlformats.org/officeDocument/2006/relationships/hyperlink" Target="http://www.bmcreview.org/2019/11/20191130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mcr.brynmawr.edu/2008/2008-09-33.html" TargetMode="External"/><Relationship Id="rId7" Type="http://schemas.openxmlformats.org/officeDocument/2006/relationships/hyperlink" Target="mailto:cvandenberg@amherst.edu" TargetMode="External"/><Relationship Id="rId12" Type="http://schemas.openxmlformats.org/officeDocument/2006/relationships/hyperlink" Target="https://www.cambridge.org/core/journals/journal-of-roman-studies/article/div-classtitlec-s-van-den-berg-the-world-of-tacitus-span-classitalicdialogus-de-oratoribusspan-aesthetics-and-empire-in-ancient-rome-cambridgenewyork-cambridge-university-press-2014-pp-xiii-344-isbn-9781107020900-6500us11000div/80D261D6CB374A592FEA29301B6BCBE0" TargetMode="External"/><Relationship Id="rId17" Type="http://schemas.openxmlformats.org/officeDocument/2006/relationships/hyperlink" Target="https://bmcr.brynmawr.edu/2020/2020.04.14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ojs.unito.it/index.php/COL/article/view/5951/5211" TargetMode="External"/><Relationship Id="rId20" Type="http://schemas.openxmlformats.org/officeDocument/2006/relationships/hyperlink" Target="http://bmcr.brynmawr.edu/2011/2011-04-1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earch.ncl.ac.uk/histos/documents/2016RR14JosephonvandenBerg.pdf" TargetMode="External"/><Relationship Id="rId24" Type="http://schemas.openxmlformats.org/officeDocument/2006/relationships/hyperlink" Target="http://bmcr.brynmawr.edu/2006/2006-10-0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353/rht.2024.a925236" TargetMode="External"/><Relationship Id="rId23" Type="http://schemas.openxmlformats.org/officeDocument/2006/relationships/hyperlink" Target="http://bmcr.brynmawr.edu/2007/2007-02-12.html" TargetMode="External"/><Relationship Id="rId10" Type="http://schemas.openxmlformats.org/officeDocument/2006/relationships/hyperlink" Target="file:///U:\my_documents\admin\amherst_admin\:%20https:\muse.jhu.edu\journals\classical_world\v108\108.4.rutledge.html" TargetMode="External"/><Relationship Id="rId19" Type="http://schemas.openxmlformats.org/officeDocument/2006/relationships/hyperlink" Target="https://research.ncl.ac.uk/histos/documents/2016RR25vandenBergonDeville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mcr.brynmawr.edu/2015/2015-05-43.html" TargetMode="External"/><Relationship Id="rId14" Type="http://schemas.openxmlformats.org/officeDocument/2006/relationships/hyperlink" Target="https://www.academia.edu/27534811/Review_of_van_den_Berg_The_World_of_Tacitus_Dialogus_de_oratoribus" TargetMode="External"/><Relationship Id="rId22" Type="http://schemas.openxmlformats.org/officeDocument/2006/relationships/hyperlink" Target="https://cj.camws.org/van%20den%20Berg%20on%20Stroh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</Pages>
  <Words>3810</Words>
  <Characters>21719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S</vt:lpstr>
    </vt:vector>
  </TitlesOfParts>
  <Company>Yale University</Company>
  <LinksUpToDate>false</LinksUpToDate>
  <CharactersWithSpaces>25479</CharactersWithSpaces>
  <SharedDoc>false</SharedDoc>
  <HLinks>
    <vt:vector size="72" baseType="variant">
      <vt:variant>
        <vt:i4>2490413</vt:i4>
      </vt:variant>
      <vt:variant>
        <vt:i4>33</vt:i4>
      </vt:variant>
      <vt:variant>
        <vt:i4>0</vt:i4>
      </vt:variant>
      <vt:variant>
        <vt:i4>5</vt:i4>
      </vt:variant>
      <vt:variant>
        <vt:lpwstr>http://ccat.sas.upenn.edu/bmcr/2006/2006-10-08.html</vt:lpwstr>
      </vt:variant>
      <vt:variant>
        <vt:lpwstr/>
      </vt:variant>
      <vt:variant>
        <vt:i4>2883631</vt:i4>
      </vt:variant>
      <vt:variant>
        <vt:i4>30</vt:i4>
      </vt:variant>
      <vt:variant>
        <vt:i4>0</vt:i4>
      </vt:variant>
      <vt:variant>
        <vt:i4>5</vt:i4>
      </vt:variant>
      <vt:variant>
        <vt:lpwstr>http://ccat.sas.upenn.edu/bmcr/2007/2007-02-12.html</vt:lpwstr>
      </vt:variant>
      <vt:variant>
        <vt:lpwstr/>
      </vt:variant>
      <vt:variant>
        <vt:i4>2228265</vt:i4>
      </vt:variant>
      <vt:variant>
        <vt:i4>27</vt:i4>
      </vt:variant>
      <vt:variant>
        <vt:i4>0</vt:i4>
      </vt:variant>
      <vt:variant>
        <vt:i4>5</vt:i4>
      </vt:variant>
      <vt:variant>
        <vt:lpwstr>http://ccat.sas.upenn.edu/bmcr/2008/2008-09-33.html</vt:lpwstr>
      </vt:variant>
      <vt:variant>
        <vt:lpwstr/>
      </vt:variant>
      <vt:variant>
        <vt:i4>1835010</vt:i4>
      </vt:variant>
      <vt:variant>
        <vt:i4>24</vt:i4>
      </vt:variant>
      <vt:variant>
        <vt:i4>0</vt:i4>
      </vt:variant>
      <vt:variant>
        <vt:i4>5</vt:i4>
      </vt:variant>
      <vt:variant>
        <vt:lpwstr>http://bmcr.brynmawr.edu/2011/2011-04-12.html</vt:lpwstr>
      </vt:variant>
      <vt:variant>
        <vt:lpwstr/>
      </vt:variant>
      <vt:variant>
        <vt:i4>5505108</vt:i4>
      </vt:variant>
      <vt:variant>
        <vt:i4>21</vt:i4>
      </vt:variant>
      <vt:variant>
        <vt:i4>0</vt:i4>
      </vt:variant>
      <vt:variant>
        <vt:i4>5</vt:i4>
      </vt:variant>
      <vt:variant>
        <vt:lpwstr>http://research.ncl.ac.uk/histos/documents/2016RR25vandenBergonDevillers.pdf</vt:lpwstr>
      </vt:variant>
      <vt:variant>
        <vt:lpwstr/>
      </vt:variant>
      <vt:variant>
        <vt:i4>1966180</vt:i4>
      </vt:variant>
      <vt:variant>
        <vt:i4>18</vt:i4>
      </vt:variant>
      <vt:variant>
        <vt:i4>0</vt:i4>
      </vt:variant>
      <vt:variant>
        <vt:i4>5</vt:i4>
      </vt:variant>
      <vt:variant>
        <vt:lpwstr>https://www.academia.edu/27534811/Review_of_van_den_Berg_The_World_of_Tacitus_Dialogus_de_oratoribus</vt:lpwstr>
      </vt:variant>
      <vt:variant>
        <vt:lpwstr/>
      </vt:variant>
      <vt:variant>
        <vt:i4>7667835</vt:i4>
      </vt:variant>
      <vt:variant>
        <vt:i4>15</vt:i4>
      </vt:variant>
      <vt:variant>
        <vt:i4>0</vt:i4>
      </vt:variant>
      <vt:variant>
        <vt:i4>5</vt:i4>
      </vt:variant>
      <vt:variant>
        <vt:lpwstr>http://booksandjournals.brillonline.com/content/journals/10.1163/1568525x-12342367</vt:lpwstr>
      </vt:variant>
      <vt:variant>
        <vt:lpwstr/>
      </vt:variant>
      <vt:variant>
        <vt:i4>3080318</vt:i4>
      </vt:variant>
      <vt:variant>
        <vt:i4>12</vt:i4>
      </vt:variant>
      <vt:variant>
        <vt:i4>0</vt:i4>
      </vt:variant>
      <vt:variant>
        <vt:i4>5</vt:i4>
      </vt:variant>
      <vt:variant>
        <vt:lpwstr>https://www.cambridge.org/core/journals/journal-of-roman-studies/article/div-classtitlec-s-van-den-berg-the-world-of-tacitus-span-classitalicdialogus-de-oratoribusspan-aesthetics-and-empire-in-ancient-rome-cambridgenewyork-cambridge-university-press-2014-pp-xiii-344-isbn-9781107020900-6500us11000div/80D261D6CB374A592FEA29301B6BCBE0</vt:lpwstr>
      </vt:variant>
      <vt:variant>
        <vt:lpwstr/>
      </vt:variant>
      <vt:variant>
        <vt:i4>655391</vt:i4>
      </vt:variant>
      <vt:variant>
        <vt:i4>9</vt:i4>
      </vt:variant>
      <vt:variant>
        <vt:i4>0</vt:i4>
      </vt:variant>
      <vt:variant>
        <vt:i4>5</vt:i4>
      </vt:variant>
      <vt:variant>
        <vt:lpwstr>http://research.ncl.ac.uk/histos/documents/2016RR14JosephonvandenBerg.pdf</vt:lpwstr>
      </vt:variant>
      <vt:variant>
        <vt:lpwstr/>
      </vt:variant>
      <vt:variant>
        <vt:i4>786434</vt:i4>
      </vt:variant>
      <vt:variant>
        <vt:i4>6</vt:i4>
      </vt:variant>
      <vt:variant>
        <vt:i4>0</vt:i4>
      </vt:variant>
      <vt:variant>
        <vt:i4>5</vt:i4>
      </vt:variant>
      <vt:variant>
        <vt:lpwstr>U:\my_documents\admin\amherst_admin\: https:\muse.jhu.edu\journals\classical_world\v108\108.4.rutledge.html</vt:lpwstr>
      </vt:variant>
      <vt:variant>
        <vt:lpwstr/>
      </vt:variant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http://bmcr.brynmawr.edu/2015/2015-05-43.html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mailto:cvandenberg@amherst.edu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S</dc:title>
  <dc:subject/>
  <dc:creator>csv4</dc:creator>
  <cp:keywords/>
  <cp:lastModifiedBy>Christopher van den Berg</cp:lastModifiedBy>
  <cp:revision>146</cp:revision>
  <cp:lastPrinted>2015-06-16T19:30:00Z</cp:lastPrinted>
  <dcterms:created xsi:type="dcterms:W3CDTF">2018-08-30T17:27:00Z</dcterms:created>
  <dcterms:modified xsi:type="dcterms:W3CDTF">2024-06-01T18:36:00Z</dcterms:modified>
</cp:coreProperties>
</file>