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C4" w:rsidRPr="004151C4" w:rsidRDefault="003D4ACB">
      <w:pPr>
        <w:rPr>
          <w:b/>
          <w:sz w:val="28"/>
        </w:rPr>
      </w:pPr>
      <w:r w:rsidRPr="004151C4">
        <w:rPr>
          <w:b/>
          <w:sz w:val="28"/>
        </w:rPr>
        <w:t xml:space="preserve">Mid-term </w:t>
      </w:r>
      <w:r w:rsidR="0011321F" w:rsidRPr="004151C4">
        <w:rPr>
          <w:b/>
          <w:sz w:val="28"/>
        </w:rPr>
        <w:t>paper</w:t>
      </w:r>
      <w:r w:rsidR="004151C4" w:rsidRPr="004151C4">
        <w:rPr>
          <w:b/>
          <w:sz w:val="28"/>
        </w:rPr>
        <w:t xml:space="preserve">s </w:t>
      </w:r>
    </w:p>
    <w:p w:rsidR="004151C4" w:rsidRDefault="004151C4">
      <w:pPr>
        <w:rPr>
          <w:b/>
        </w:rPr>
      </w:pPr>
    </w:p>
    <w:p w:rsidR="004151C4" w:rsidRDefault="004151C4">
      <w:pPr>
        <w:rPr>
          <w:b/>
        </w:rPr>
      </w:pPr>
      <w:r>
        <w:rPr>
          <w:b/>
        </w:rPr>
        <w:t xml:space="preserve">Papers are due in the online </w:t>
      </w:r>
      <w:proofErr w:type="spellStart"/>
      <w:r>
        <w:rPr>
          <w:b/>
        </w:rPr>
        <w:t>Dropbox</w:t>
      </w:r>
      <w:proofErr w:type="spellEnd"/>
      <w:r>
        <w:rPr>
          <w:b/>
        </w:rPr>
        <w:t xml:space="preserve"> by Wednesday, October 26 by 8 pm</w:t>
      </w:r>
    </w:p>
    <w:p w:rsidR="004151C4" w:rsidRDefault="004151C4">
      <w:pPr>
        <w:rPr>
          <w:b/>
        </w:rPr>
      </w:pPr>
    </w:p>
    <w:p w:rsidR="003D4ACB" w:rsidRPr="009F6C1D" w:rsidRDefault="004151C4">
      <w:pPr>
        <w:rPr>
          <w:b/>
        </w:rPr>
      </w:pPr>
      <w:r>
        <w:rPr>
          <w:b/>
        </w:rPr>
        <w:t>G</w:t>
      </w:r>
      <w:r w:rsidR="003D4ACB" w:rsidRPr="009F6C1D">
        <w:rPr>
          <w:b/>
        </w:rPr>
        <w:t>uidelines</w:t>
      </w:r>
    </w:p>
    <w:p w:rsidR="003D4ACB" w:rsidRPr="009F6C1D" w:rsidRDefault="003D4ACB"/>
    <w:p w:rsidR="003D4ACB" w:rsidRPr="009F6C1D" w:rsidRDefault="003D4ACB" w:rsidP="003D4ACB">
      <w:pPr>
        <w:spacing w:beforeLines="1" w:afterLines="1"/>
        <w:rPr>
          <w:rFonts w:cs="Times New Roman"/>
          <w:szCs w:val="20"/>
        </w:rPr>
      </w:pPr>
      <w:r w:rsidRPr="009F6C1D">
        <w:rPr>
          <w:rFonts w:cs="Times New Roman"/>
          <w:szCs w:val="20"/>
        </w:rPr>
        <w:t xml:space="preserve">Your </w:t>
      </w:r>
      <w:r w:rsidR="0011321F" w:rsidRPr="009F6C1D">
        <w:rPr>
          <w:rFonts w:cs="Times New Roman"/>
          <w:szCs w:val="20"/>
        </w:rPr>
        <w:t xml:space="preserve">five- to seven-page </w:t>
      </w:r>
      <w:r w:rsidRPr="009F6C1D">
        <w:rPr>
          <w:rFonts w:cs="Times New Roman"/>
          <w:szCs w:val="20"/>
        </w:rPr>
        <w:t>mid-term papers should cover the following material: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>The history of the magazine: how it got started, including the genesis of the name. How long did it run and where was it published?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 xml:space="preserve">What </w:t>
      </w:r>
      <w:proofErr w:type="gramStart"/>
      <w:r w:rsidRPr="009F6C1D">
        <w:rPr>
          <w:szCs w:val="20"/>
        </w:rPr>
        <w:t>is</w:t>
      </w:r>
      <w:proofErr w:type="gramEnd"/>
      <w:r w:rsidRPr="009F6C1D">
        <w:rPr>
          <w:szCs w:val="20"/>
        </w:rPr>
        <w:t xml:space="preserve"> the interest and/or importance of this magazine? What broader trends or themes in literature and literary magazine publishing is this magazine an example of?</w:t>
      </w:r>
      <w:r w:rsidR="009F6C1D" w:rsidRPr="009F6C1D">
        <w:rPr>
          <w:szCs w:val="20"/>
        </w:rPr>
        <w:t xml:space="preserve"> What was the literary context in which this magazine was started and in which it published its issues?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>Biographical and literary sketches of the editors (who they were/are; what writing and editing they did/have done)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>Mission of the magazine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>Descriptions of the published work and the magazine’s authors. Cite at least three examples.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>Does the magazine have an online presence? How does it use the web and other technologies to advance its mission and promote the work of its authors?</w:t>
      </w:r>
    </w:p>
    <w:p w:rsidR="003D4ACB" w:rsidRPr="009F6C1D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>The target audience of the magazine: who are/were the readers?</w:t>
      </w:r>
    </w:p>
    <w:p w:rsidR="00282CAA" w:rsidRDefault="003D4ACB" w:rsidP="003D4ACB">
      <w:pPr>
        <w:numPr>
          <w:ilvl w:val="0"/>
          <w:numId w:val="1"/>
        </w:numPr>
        <w:spacing w:beforeLines="1" w:afterLines="1"/>
        <w:rPr>
          <w:szCs w:val="20"/>
        </w:rPr>
      </w:pPr>
      <w:r w:rsidRPr="009F6C1D">
        <w:rPr>
          <w:szCs w:val="20"/>
        </w:rPr>
        <w:t xml:space="preserve">Critical evaluation of the magazine. How </w:t>
      </w:r>
      <w:proofErr w:type="gramStart"/>
      <w:r w:rsidRPr="009F6C1D">
        <w:rPr>
          <w:szCs w:val="20"/>
        </w:rPr>
        <w:t>was this magazine received by the public and critics</w:t>
      </w:r>
      <w:proofErr w:type="gramEnd"/>
      <w:r w:rsidRPr="009F6C1D">
        <w:rPr>
          <w:szCs w:val="20"/>
        </w:rPr>
        <w:t>? What are its strengths and weaknesses from critics’ points of view? From your point of view?</w:t>
      </w:r>
    </w:p>
    <w:p w:rsidR="0011321F" w:rsidRPr="009F6C1D" w:rsidRDefault="00282CAA" w:rsidP="003D4ACB">
      <w:pPr>
        <w:numPr>
          <w:ilvl w:val="0"/>
          <w:numId w:val="1"/>
        </w:numPr>
        <w:spacing w:beforeLines="1" w:afterLines="1"/>
        <w:rPr>
          <w:szCs w:val="20"/>
        </w:rPr>
      </w:pPr>
      <w:r>
        <w:t>What is the lasting impression of this magazine? How has it shaped the literary field?</w:t>
      </w:r>
    </w:p>
    <w:p w:rsidR="0011321F" w:rsidRPr="009F6C1D" w:rsidRDefault="0011321F" w:rsidP="0011321F">
      <w:pPr>
        <w:spacing w:beforeLines="1" w:afterLines="1"/>
        <w:rPr>
          <w:szCs w:val="20"/>
        </w:rPr>
      </w:pPr>
    </w:p>
    <w:p w:rsidR="0011321F" w:rsidRPr="009F6C1D" w:rsidRDefault="0011321F" w:rsidP="0011321F">
      <w:pPr>
        <w:spacing w:beforeLines="1" w:afterLines="1"/>
        <w:rPr>
          <w:szCs w:val="20"/>
        </w:rPr>
      </w:pPr>
      <w:r w:rsidRPr="009F6C1D">
        <w:rPr>
          <w:szCs w:val="20"/>
        </w:rPr>
        <w:t>Citations</w:t>
      </w:r>
    </w:p>
    <w:p w:rsidR="0011321F" w:rsidRPr="009F6C1D" w:rsidRDefault="0011321F" w:rsidP="0011321F">
      <w:pPr>
        <w:pStyle w:val="ListParagraph"/>
        <w:numPr>
          <w:ilvl w:val="0"/>
          <w:numId w:val="2"/>
        </w:numPr>
        <w:spacing w:beforeLines="1" w:afterLines="1"/>
        <w:rPr>
          <w:szCs w:val="20"/>
        </w:rPr>
      </w:pPr>
      <w:r w:rsidRPr="009F6C1D">
        <w:rPr>
          <w:szCs w:val="20"/>
        </w:rPr>
        <w:t>Provide page numbers of quoted material in the text of the paper.</w:t>
      </w:r>
    </w:p>
    <w:p w:rsidR="0011321F" w:rsidRPr="009F6C1D" w:rsidRDefault="0011321F" w:rsidP="0011321F">
      <w:pPr>
        <w:pStyle w:val="ListParagraph"/>
        <w:numPr>
          <w:ilvl w:val="0"/>
          <w:numId w:val="2"/>
        </w:numPr>
        <w:spacing w:beforeLines="1" w:afterLines="1"/>
        <w:rPr>
          <w:szCs w:val="20"/>
        </w:rPr>
      </w:pPr>
      <w:r w:rsidRPr="009F6C1D">
        <w:rPr>
          <w:szCs w:val="20"/>
        </w:rPr>
        <w:t>At the end of the paper provide a list of works cited.</w:t>
      </w:r>
    </w:p>
    <w:p w:rsidR="003D4ACB" w:rsidRPr="009F6C1D" w:rsidRDefault="0011321F" w:rsidP="0011321F">
      <w:pPr>
        <w:pStyle w:val="ListParagraph"/>
        <w:numPr>
          <w:ilvl w:val="0"/>
          <w:numId w:val="2"/>
        </w:numPr>
        <w:spacing w:beforeLines="1" w:afterLines="1"/>
        <w:rPr>
          <w:szCs w:val="20"/>
        </w:rPr>
      </w:pPr>
      <w:r w:rsidRPr="009F6C1D">
        <w:rPr>
          <w:szCs w:val="20"/>
        </w:rPr>
        <w:t xml:space="preserve">You do not need to follow a particular bibliographical format (MLA, etc), but </w:t>
      </w:r>
      <w:r w:rsidR="009F6C1D" w:rsidRPr="009F6C1D">
        <w:rPr>
          <w:szCs w:val="20"/>
        </w:rPr>
        <w:t>the works</w:t>
      </w:r>
      <w:r w:rsidRPr="009F6C1D">
        <w:rPr>
          <w:szCs w:val="20"/>
        </w:rPr>
        <w:t xml:space="preserve"> must be formatted consistently. </w:t>
      </w:r>
    </w:p>
    <w:p w:rsidR="003D4ACB" w:rsidRPr="009F6C1D" w:rsidRDefault="003D4ACB"/>
    <w:p w:rsidR="00743C76" w:rsidRPr="009F6C1D" w:rsidRDefault="00282CAA"/>
    <w:sectPr w:rsidR="00743C76" w:rsidRPr="009F6C1D" w:rsidSect="00743C76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1D" w:rsidRDefault="009F6C1D" w:rsidP="009F6C1D">
    <w:pPr>
      <w:jc w:val="center"/>
    </w:pPr>
    <w:r>
      <w:t>“Little” Magazines</w:t>
    </w:r>
  </w:p>
  <w:p w:rsidR="009F6C1D" w:rsidRDefault="009F6C1D" w:rsidP="009F6C1D">
    <w:pPr>
      <w:jc w:val="center"/>
    </w:pPr>
    <w:r>
      <w:t>English 397</w:t>
    </w:r>
  </w:p>
  <w:p w:rsidR="009F6C1D" w:rsidRDefault="009F6C1D" w:rsidP="009F6C1D">
    <w:pPr>
      <w:jc w:val="center"/>
    </w:pPr>
    <w:r>
      <w:t>Fall 2011</w:t>
    </w:r>
  </w:p>
  <w:p w:rsidR="009F6C1D" w:rsidRDefault="009F6C1D" w:rsidP="009F6C1D">
    <w:pPr>
      <w:jc w:val="center"/>
    </w:pPr>
    <w:r>
      <w:t>Mondays 2-4:30 p.m.</w:t>
    </w:r>
  </w:p>
  <w:p w:rsidR="009F6C1D" w:rsidRDefault="009F6C1D" w:rsidP="009F6C1D">
    <w:pPr>
      <w:jc w:val="center"/>
    </w:pPr>
    <w:proofErr w:type="spellStart"/>
    <w:r>
      <w:t>Fayerweather</w:t>
    </w:r>
    <w:proofErr w:type="spellEnd"/>
    <w:r>
      <w:t xml:space="preserve"> 217a</w:t>
    </w:r>
  </w:p>
  <w:p w:rsidR="009F6C1D" w:rsidRDefault="009F6C1D" w:rsidP="009F6C1D">
    <w:pPr>
      <w:jc w:val="center"/>
    </w:pPr>
  </w:p>
  <w:p w:rsidR="009F6C1D" w:rsidRDefault="009F6C1D" w:rsidP="009F6C1D">
    <w:pPr>
      <w:jc w:val="center"/>
    </w:pPr>
    <w:r>
      <w:t>Instructor: Jennifer Acker</w:t>
    </w:r>
  </w:p>
  <w:p w:rsidR="009F6C1D" w:rsidRDefault="009F6C1D" w:rsidP="009F6C1D">
    <w:pPr>
      <w:jc w:val="center"/>
    </w:pPr>
    <w:r>
      <w:t xml:space="preserve">Email: </w:t>
    </w:r>
    <w:hyperlink r:id="rId1" w:history="1">
      <w:r>
        <w:rPr>
          <w:rStyle w:val="Hyperlink"/>
        </w:rPr>
        <w:t>jmacker00@amherst.edu</w:t>
      </w:r>
    </w:hyperlink>
  </w:p>
  <w:p w:rsidR="009F6C1D" w:rsidRDefault="009F6C1D" w:rsidP="009F6C1D">
    <w:pPr>
      <w:jc w:val="center"/>
    </w:pPr>
    <w:r>
      <w:t>Office: 30C, Johnson Chapel</w:t>
    </w:r>
  </w:p>
  <w:p w:rsidR="009F6C1D" w:rsidRDefault="009F6C1D" w:rsidP="009F6C1D">
    <w:pPr>
      <w:jc w:val="center"/>
    </w:pPr>
    <w:r>
      <w:t>Office hours: Wednesdays 2-4 p.m.</w:t>
    </w:r>
  </w:p>
  <w:p w:rsidR="009F6C1D" w:rsidRDefault="009F6C1D" w:rsidP="009F6C1D">
    <w:pPr>
      <w:pStyle w:val="Header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7B3"/>
    <w:multiLevelType w:val="hybridMultilevel"/>
    <w:tmpl w:val="CB1A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1F48"/>
    <w:multiLevelType w:val="multilevel"/>
    <w:tmpl w:val="96CC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D4ACB"/>
    <w:rsid w:val="0011321F"/>
    <w:rsid w:val="00282CAA"/>
    <w:rsid w:val="003D4ACB"/>
    <w:rsid w:val="004151C4"/>
    <w:rsid w:val="009F6C1D"/>
    <w:rsid w:val="00F47B59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D4AC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3D4ACB"/>
    <w:rPr>
      <w:i/>
    </w:rPr>
  </w:style>
  <w:style w:type="paragraph" w:styleId="ListParagraph">
    <w:name w:val="List Paragraph"/>
    <w:basedOn w:val="Normal"/>
    <w:uiPriority w:val="34"/>
    <w:qFormat/>
    <w:rsid w:val="00113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6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C1D"/>
  </w:style>
  <w:style w:type="paragraph" w:styleId="Footer">
    <w:name w:val="footer"/>
    <w:basedOn w:val="Normal"/>
    <w:link w:val="FooterChar"/>
    <w:uiPriority w:val="99"/>
    <w:semiHidden/>
    <w:unhideWhenUsed/>
    <w:rsid w:val="009F6C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C1D"/>
  </w:style>
  <w:style w:type="character" w:styleId="Hyperlink">
    <w:name w:val="Hyperlink"/>
    <w:basedOn w:val="DefaultParagraphFont"/>
    <w:uiPriority w:val="99"/>
    <w:semiHidden/>
    <w:unhideWhenUsed/>
    <w:rsid w:val="009F6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@thecommon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Acker</dc:creator>
  <cp:keywords/>
  <cp:lastModifiedBy>Jennifer Acker</cp:lastModifiedBy>
  <cp:revision>6</cp:revision>
  <dcterms:created xsi:type="dcterms:W3CDTF">2011-10-12T15:00:00Z</dcterms:created>
  <dcterms:modified xsi:type="dcterms:W3CDTF">2011-10-12T15:11:00Z</dcterms:modified>
</cp:coreProperties>
</file>