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F5E38" w:rsidRDefault="00DF5E38" w:rsidP="00DF5E38">
      <w:pPr>
        <w:jc w:val="right"/>
      </w:pPr>
      <w:r>
        <w:t>Budgetary Committee Minutes</w:t>
      </w:r>
    </w:p>
    <w:p w:rsidR="00DF5E38" w:rsidRDefault="00DF5E38" w:rsidP="00DF5E38">
      <w:pPr>
        <w:jc w:val="right"/>
      </w:pPr>
      <w:r>
        <w:t>Thursday, September 17, 2009</w:t>
      </w:r>
    </w:p>
    <w:p w:rsidR="00DF5E38" w:rsidRDefault="00DF5E38" w:rsidP="00DF5E38">
      <w:pPr>
        <w:jc w:val="right"/>
      </w:pPr>
      <w:r>
        <w:t>Recorded by Rachel Brickman</w:t>
      </w:r>
    </w:p>
    <w:p w:rsidR="00DF5E38" w:rsidRDefault="00DF5E38" w:rsidP="00DF5E38">
      <w:pPr>
        <w:jc w:val="right"/>
      </w:pPr>
    </w:p>
    <w:p w:rsidR="00DF5E38" w:rsidRDefault="00DF5E38" w:rsidP="00DF5E38">
      <w:r>
        <w:t>8:01 PM</w:t>
      </w:r>
      <w:r>
        <w:tab/>
      </w:r>
      <w:proofErr w:type="gramStart"/>
      <w:r>
        <w:t>Call</w:t>
      </w:r>
      <w:proofErr w:type="gramEnd"/>
      <w:r>
        <w:t xml:space="preserve"> to order</w:t>
      </w:r>
    </w:p>
    <w:p w:rsidR="00DF5E38" w:rsidRDefault="00DF5E38" w:rsidP="00DF5E38">
      <w:r>
        <w:t>Updates:</w:t>
      </w:r>
      <w:r>
        <w:tab/>
        <w:t>$400,000+ check sent to Phil for AAS</w:t>
      </w:r>
    </w:p>
    <w:p w:rsidR="00DF5E38" w:rsidRDefault="00DF5E38" w:rsidP="00DF5E38">
      <w:pPr>
        <w:ind w:left="720" w:firstLine="720"/>
      </w:pPr>
      <w:r>
        <w:t>$169,024= total discretionary fund</w:t>
      </w:r>
    </w:p>
    <w:p w:rsidR="00DF5E38" w:rsidRDefault="00DF5E38" w:rsidP="00DF5E38"/>
    <w:p w:rsidR="00DF5E38" w:rsidRDefault="00DF5E38" w:rsidP="00DF5E38">
      <w:r>
        <w:t>Jamie: AC Public Health Collaborative</w:t>
      </w:r>
    </w:p>
    <w:p w:rsidR="00DF5E38" w:rsidRDefault="00DF5E38" w:rsidP="00DF5E38">
      <w:r>
        <w:tab/>
        <w:t xml:space="preserve">Money for meeting refreshments; no publicity money yet; $9.00 for publicity: 7-0; $59.00 total: 7-0. </w:t>
      </w:r>
      <w:proofErr w:type="gramStart"/>
      <w:r>
        <w:t>Emergency funding $9.00: 7-0.</w:t>
      </w:r>
      <w:proofErr w:type="gramEnd"/>
    </w:p>
    <w:p w:rsidR="00DF5E38" w:rsidRDefault="00DF5E38" w:rsidP="00DF5E38"/>
    <w:p w:rsidR="00DF5E38" w:rsidRDefault="00DF5E38" w:rsidP="00DF5E38">
      <w:r>
        <w:t>Sophia, Alex: AC Rowing Association</w:t>
      </w:r>
    </w:p>
    <w:p w:rsidR="00BA6597" w:rsidRDefault="00DF5E38" w:rsidP="00DF5E38">
      <w:r>
        <w:tab/>
        <w:t xml:space="preserve">Temporarily </w:t>
      </w:r>
      <w:r w:rsidR="00BA6597">
        <w:t>rescinding</w:t>
      </w:r>
      <w:r>
        <w:t xml:space="preserve"> coaches’ funds</w:t>
      </w:r>
      <w:r w:rsidR="00BA6597">
        <w:t xml:space="preserve"> request</w:t>
      </w:r>
      <w:proofErr w:type="gramStart"/>
      <w:r w:rsidR="00BA6597">
        <w:t>;</w:t>
      </w:r>
      <w:proofErr w:type="gramEnd"/>
      <w:r w:rsidR="00BA6597">
        <w:t xml:space="preserve"> 4 vans this semester, each van = $1000/month. 2 months in fall, 2 months in spring. $3000 request for vans: 7-0.</w:t>
      </w:r>
    </w:p>
    <w:p w:rsidR="00BA6597" w:rsidRDefault="00BA6597" w:rsidP="00DF5E38"/>
    <w:p w:rsidR="00BA6597" w:rsidRDefault="00BA6597" w:rsidP="00DF5E38">
      <w:proofErr w:type="spellStart"/>
      <w:r>
        <w:t>Erena</w:t>
      </w:r>
      <w:proofErr w:type="spellEnd"/>
      <w:r>
        <w:t xml:space="preserve">, </w:t>
      </w:r>
      <w:proofErr w:type="spellStart"/>
      <w:r>
        <w:t>Javi</w:t>
      </w:r>
      <w:proofErr w:type="spellEnd"/>
      <w:r>
        <w:t>: AC Ballroom Team</w:t>
      </w:r>
    </w:p>
    <w:p w:rsidR="00CF7834" w:rsidRDefault="00BA6597" w:rsidP="00DF5E38">
      <w:r>
        <w:tab/>
        <w:t>Requesting additional $1100 for one extra practice/week due to upcoming competitions; 26 members; suggest splitting fees between public/competitive teams</w:t>
      </w:r>
      <w:r w:rsidR="00CF7834">
        <w:t>; motion for zero: 7-0.</w:t>
      </w:r>
    </w:p>
    <w:p w:rsidR="00CF7834" w:rsidRDefault="00CF7834" w:rsidP="00DF5E38"/>
    <w:p w:rsidR="00CF7834" w:rsidRDefault="00CF7834" w:rsidP="00DF5E38">
      <w:r>
        <w:t>Lilia: The Indicator</w:t>
      </w:r>
    </w:p>
    <w:p w:rsidR="00CF7834" w:rsidRDefault="00CF7834" w:rsidP="00DF5E38">
      <w:r>
        <w:tab/>
        <w:t>Requesting introductory food fees; already have it in their budget; motion for zero: 6-0-1.</w:t>
      </w:r>
    </w:p>
    <w:p w:rsidR="00CF7834" w:rsidRDefault="00CF7834" w:rsidP="00DF5E38"/>
    <w:p w:rsidR="00CF7834" w:rsidRDefault="00CF7834" w:rsidP="00DF5E38">
      <w:r>
        <w:t>Kendall: Water Polo</w:t>
      </w:r>
    </w:p>
    <w:p w:rsidR="00CF7834" w:rsidRDefault="00CF7834" w:rsidP="00DF5E38">
      <w:r>
        <w:tab/>
        <w:t>$1701 in dues: 7-0. Goal in the deep end is broken and they have been using various items to keep it propped up; hosting tournament this year</w:t>
      </w:r>
      <w:r w:rsidR="00A94B9A">
        <w:t>; $1489.95 for a new goal: 7-0. Needs to re-contact including shipping and fees.</w:t>
      </w:r>
    </w:p>
    <w:p w:rsidR="00A94B9A" w:rsidRDefault="00A94B9A" w:rsidP="00DF5E38"/>
    <w:p w:rsidR="00A94B9A" w:rsidRDefault="00A94B9A" w:rsidP="00DF5E38">
      <w:r>
        <w:t>Sarah: Mead Art Museum Docent Group</w:t>
      </w:r>
    </w:p>
    <w:p w:rsidR="00CF7834" w:rsidRDefault="00A94B9A" w:rsidP="00DF5E38">
      <w:r>
        <w:tab/>
        <w:t>Requesting $245 for performance, table linens, publicity, etc at one Evening at the Mead: 7-0.</w:t>
      </w:r>
    </w:p>
    <w:p w:rsidR="00A94B9A" w:rsidRDefault="00A94B9A" w:rsidP="00DF5E38"/>
    <w:p w:rsidR="004D14E0" w:rsidRDefault="004D14E0" w:rsidP="00DF5E38">
      <w:r>
        <w:t>Karen: African and Caribbean Students Union</w:t>
      </w:r>
    </w:p>
    <w:p w:rsidR="00DF5E38" w:rsidRDefault="004D14E0" w:rsidP="00DF5E38">
      <w:r>
        <w:tab/>
      </w:r>
      <w:r w:rsidR="00686CDB">
        <w:t>Ex post f</w:t>
      </w:r>
      <w:r>
        <w:t>acto; questioning how to budget first meeting (didn’t know about first BC meeting; emailed and didn’t get response from BC); $1000 for 5-College Africa Day event on October 3</w:t>
      </w:r>
      <w:r w:rsidRPr="004D14E0">
        <w:rPr>
          <w:vertAlign w:val="superscript"/>
        </w:rPr>
        <w:t>rd</w:t>
      </w:r>
      <w:r>
        <w:t>; includes speakers, fashion show, dinner; unsure how much the other colleges are covering; expecting 100 AC students; Career Center and local African restaurant helping with funds; suggested making a full itemized budget with all subgroups so BC can analyze total cost</w:t>
      </w:r>
      <w:r w:rsidR="00686CDB">
        <w:t>; motion to table until next week: 7-0.</w:t>
      </w:r>
    </w:p>
    <w:sectPr w:rsidR="00DF5E38" w:rsidSect="00DF5E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F5E38"/>
    <w:rsid w:val="004D14E0"/>
    <w:rsid w:val="00686CDB"/>
    <w:rsid w:val="00A94B9A"/>
    <w:rsid w:val="00BA6597"/>
    <w:rsid w:val="00CF7834"/>
    <w:rsid w:val="00DF5E3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0</Characters>
  <Application>Microsoft Macintosh Word</Application>
  <DocSecurity>0</DocSecurity>
  <Lines>1</Lines>
  <Paragraphs>1</Paragraphs>
  <ScaleCrop>false</ScaleCrop>
  <Company>Amherst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Rachel Brickman</cp:lastModifiedBy>
  <cp:revision>1</cp:revision>
  <dcterms:created xsi:type="dcterms:W3CDTF">2009-09-17T23:49:00Z</dcterms:created>
  <dcterms:modified xsi:type="dcterms:W3CDTF">2009-09-18T01:02:00Z</dcterms:modified>
</cp:coreProperties>
</file>